
<file path=[Content_Types].xml><?xml version="1.0" encoding="utf-8"?>
<Types xmlns="http://schemas.openxmlformats.org/package/2006/content-types">
  <Override PartName="/_rels/.rels" ContentType="application/vnd.openxmlformats-package.relationships+xml"/>
  <Override PartName="/docProps/custom.xml" ContentType="application/vnd.openxmlformats-officedocument.custom-properties+xml"/>
  <Override PartName="/docProps/core.xml" ContentType="application/vnd.openxmlformats-package.core-properties+xml"/>
  <Override PartName="/docProps/app.xml" ContentType="application/vnd.openxmlformats-officedocument.extended-properties+xml"/>
  <Override PartName="/word/_rels/document.xml.rels" ContentType="application/vnd.openxmlformats-package.relationships+xml"/>
  <Override PartName="/word/styles.xml" ContentType="application/vnd.openxmlformats-officedocument.wordprocessingml.styles+xml"/>
  <Override PartName="/word/media/image1.png" ContentType="image/png"/>
  <Override PartName="/word/fontTable.xml" ContentType="application/vnd.openxmlformats-officedocument.wordprocessingml.fontTable+xml"/>
  <Override PartName="/word/settings.xml" ContentType="application/vnd.openxmlformats-officedocument.wordprocessingml.settings+xml"/>
  <Override PartName="/word/document.xml" ContentType="application/vnd.openxmlformats-officedocument.wordprocessingml.document.main+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Normal"/>
        <w:tabs>
          <w:tab w:val="left" w:pos="3969" w:leader="none"/>
          <w:tab w:val="left" w:pos="5387" w:leader="none"/>
        </w:tabs>
        <w:spacing w:lineRule="auto" w:line="240" w:before="0" w:after="0"/>
        <w:jc w:val="center"/>
        <w:rPr>
          <w:rFonts w:ascii="Times New Roman" w:hAnsi="Times New Roman" w:eastAsia="Batang" w:cs="Times New Roman"/>
          <w:sz w:val="28"/>
          <w:szCs w:val="28"/>
          <w:lang w:val="uk-UA" w:eastAsia="uk-UA"/>
        </w:rPr>
      </w:pPr>
      <w:r>
        <w:rPr/>
        <w:drawing>
          <wp:inline distT="0" distB="0" distL="0" distR="0">
            <wp:extent cx="518160" cy="647700"/>
            <wp:effectExtent l="0" t="0" r="0" b="0"/>
            <wp:docPr id="1" name="Рисунок 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Рисунок 1" descr=""/>
                    <pic:cNvPicPr>
                      <a:picLocks noChangeAspect="1" noChangeArrowheads="1"/>
                    </pic:cNvPicPr>
                  </pic:nvPicPr>
                  <pic:blipFill>
                    <a:blip r:embed="rId2"/>
                    <a:stretch>
                      <a:fillRect/>
                    </a:stretch>
                  </pic:blipFill>
                  <pic:spPr bwMode="auto">
                    <a:xfrm>
                      <a:off x="0" y="0"/>
                      <a:ext cx="518160" cy="647700"/>
                    </a:xfrm>
                    <a:prstGeom prst="rect">
                      <a:avLst/>
                    </a:prstGeom>
                  </pic:spPr>
                </pic:pic>
              </a:graphicData>
            </a:graphic>
          </wp:inline>
        </w:drawing>
      </w:r>
    </w:p>
    <w:p>
      <w:pPr>
        <w:pStyle w:val="Normal"/>
        <w:spacing w:lineRule="auto" w:line="240" w:before="0" w:after="0"/>
        <w:jc w:val="center"/>
        <w:rPr>
          <w:rFonts w:ascii="Times New Roman" w:hAnsi="Times New Roman" w:eastAsia="Batang" w:cs="Times New Roman"/>
          <w:b/>
          <w:b/>
          <w:caps/>
          <w:sz w:val="28"/>
          <w:szCs w:val="28"/>
          <w:lang w:val="uk-UA" w:eastAsia="uk-UA"/>
        </w:rPr>
      </w:pPr>
      <w:r>
        <w:rPr>
          <w:rFonts w:eastAsia="Batang" w:cs="Times New Roman" w:ascii="Times New Roman" w:hAnsi="Times New Roman"/>
          <w:b/>
          <w:caps/>
          <w:sz w:val="28"/>
          <w:szCs w:val="28"/>
          <w:lang w:val="uk-UA" w:eastAsia="uk-UA"/>
        </w:rPr>
        <w:t>Україна</w:t>
      </w:r>
    </w:p>
    <w:p>
      <w:pPr>
        <w:pStyle w:val="Normal"/>
        <w:spacing w:lineRule="auto" w:line="240" w:before="0" w:after="0"/>
        <w:jc w:val="center"/>
        <w:rPr>
          <w:rFonts w:ascii="Times New Roman" w:hAnsi="Times New Roman" w:eastAsia="Batang" w:cs="Times New Roman"/>
          <w:sz w:val="24"/>
          <w:szCs w:val="24"/>
          <w:lang w:val="uk-UA" w:eastAsia="uk-UA"/>
        </w:rPr>
      </w:pPr>
      <w:r>
        <w:rPr>
          <w:rFonts w:eastAsia="Batang" w:cs="Times New Roman" w:ascii="Times New Roman" w:hAnsi="Times New Roman"/>
          <w:sz w:val="24"/>
          <w:szCs w:val="24"/>
          <w:lang w:val="uk-UA" w:eastAsia="uk-UA"/>
        </w:rPr>
        <w:t xml:space="preserve">ДНІПРОПЕТРОВСЬКА ОБЛАСНА РАДА </w:t>
      </w:r>
    </w:p>
    <w:p>
      <w:pPr>
        <w:pStyle w:val="Normal"/>
        <w:keepNext w:val="true"/>
        <w:numPr>
          <w:ilvl w:val="0"/>
          <w:numId w:val="0"/>
        </w:numPr>
        <w:spacing w:lineRule="auto" w:line="240" w:before="0" w:after="0"/>
        <w:jc w:val="center"/>
        <w:outlineLvl w:val="0"/>
        <w:rPr>
          <w:rFonts w:ascii="Times New Roman" w:hAnsi="Times New Roman" w:eastAsia="Batang" w:cs="Times New Roman"/>
          <w:caps/>
          <w:sz w:val="24"/>
          <w:szCs w:val="27"/>
          <w:lang w:val="ru-RU" w:eastAsia="uk-UA"/>
        </w:rPr>
      </w:pPr>
      <w:r>
        <w:rPr>
          <w:rFonts w:eastAsia="Batang" w:cs="Times New Roman" w:ascii="Times New Roman" w:hAnsi="Times New Roman"/>
          <w:caps/>
          <w:sz w:val="24"/>
          <w:szCs w:val="27"/>
          <w:lang w:val="ru-RU" w:eastAsia="uk-UA"/>
        </w:rPr>
        <w:t>ДЕПАРТАМЕНТ ОСВІТИ І НАУКИ ДНІПРОПЕТРОВСЬКОЇ облдержадміністраціЇ</w:t>
      </w:r>
    </w:p>
    <w:p>
      <w:pPr>
        <w:pStyle w:val="Normal"/>
        <w:numPr>
          <w:ilvl w:val="0"/>
          <w:numId w:val="0"/>
        </w:numPr>
        <w:spacing w:lineRule="auto" w:line="240" w:before="0" w:after="0"/>
        <w:jc w:val="center"/>
        <w:outlineLvl w:val="0"/>
        <w:rPr>
          <w:rFonts w:ascii="Times New Roman" w:hAnsi="Times New Roman" w:eastAsia="Batang" w:cs="Times New Roman"/>
          <w:b/>
          <w:b/>
          <w:sz w:val="28"/>
          <w:szCs w:val="28"/>
          <w:lang w:val="uk-UA" w:eastAsia="uk-UA"/>
        </w:rPr>
      </w:pPr>
      <w:r>
        <w:rPr>
          <w:rFonts w:eastAsia="Batang" w:cs="Times New Roman" w:ascii="Times New Roman" w:hAnsi="Times New Roman"/>
          <w:b/>
          <w:sz w:val="28"/>
          <w:szCs w:val="28"/>
          <w:lang w:val="uk-UA" w:eastAsia="uk-UA"/>
        </w:rPr>
        <w:t>КОМУНАЛЬНИЙ ПОЗАШКІЛЬНИЙ НАВЧАЛЬНИЙ ЗАКЛАД</w:t>
      </w:r>
    </w:p>
    <w:p>
      <w:pPr>
        <w:pStyle w:val="Normal"/>
        <w:spacing w:lineRule="auto" w:line="240" w:before="0" w:after="0"/>
        <w:jc w:val="center"/>
        <w:rPr>
          <w:rFonts w:ascii="Times New Roman" w:hAnsi="Times New Roman" w:eastAsia="Batang" w:cs="Times New Roman"/>
          <w:b/>
          <w:b/>
          <w:sz w:val="28"/>
          <w:szCs w:val="28"/>
          <w:lang w:val="ru-RU" w:eastAsia="uk-UA"/>
        </w:rPr>
      </w:pPr>
      <w:r>
        <w:rPr>
          <w:rFonts w:eastAsia="Batang" w:cs="Times New Roman" w:ascii="Times New Roman" w:hAnsi="Times New Roman"/>
          <w:b/>
          <w:sz w:val="28"/>
          <w:szCs w:val="28"/>
          <w:lang w:val="uk-UA" w:eastAsia="uk-UA"/>
        </w:rPr>
        <w:t>„</w:t>
      </w:r>
      <w:r>
        <w:rPr>
          <w:rFonts w:eastAsia="Batang" w:cs="Times New Roman" w:ascii="Times New Roman" w:hAnsi="Times New Roman"/>
          <w:b/>
          <w:sz w:val="28"/>
          <w:szCs w:val="28"/>
          <w:lang w:val="uk-UA" w:eastAsia="uk-UA"/>
        </w:rPr>
        <w:t xml:space="preserve">ДНІПРОПЕТРОВСЬКИЙ </w:t>
      </w:r>
      <w:r>
        <w:rPr>
          <w:rFonts w:eastAsia="Batang" w:cs="Times New Roman" w:ascii="Times New Roman" w:hAnsi="Times New Roman"/>
          <w:b/>
          <w:sz w:val="28"/>
          <w:szCs w:val="28"/>
          <w:lang w:val="ru-RU" w:eastAsia="uk-UA"/>
        </w:rPr>
        <w:t>ОБЛАСНИЙ ЦЕНТР НАУКОВО-ТЕХН</w:t>
      </w:r>
      <w:r>
        <w:rPr>
          <w:rFonts w:eastAsia="Batang" w:cs="Times New Roman" w:ascii="Times New Roman" w:hAnsi="Times New Roman"/>
          <w:b/>
          <w:sz w:val="28"/>
          <w:szCs w:val="28"/>
          <w:lang w:val="uk-UA" w:eastAsia="uk-UA"/>
        </w:rPr>
        <w:t>І</w:t>
      </w:r>
      <w:r>
        <w:rPr>
          <w:rFonts w:eastAsia="Batang" w:cs="Times New Roman" w:ascii="Times New Roman" w:hAnsi="Times New Roman"/>
          <w:b/>
          <w:sz w:val="28"/>
          <w:szCs w:val="28"/>
          <w:lang w:val="ru-RU" w:eastAsia="uk-UA"/>
        </w:rPr>
        <w:t>ЧНО</w:t>
      </w:r>
      <w:r>
        <w:rPr>
          <w:rFonts w:eastAsia="Batang" w:cs="Times New Roman" w:ascii="Times New Roman" w:hAnsi="Times New Roman"/>
          <w:b/>
          <w:sz w:val="28"/>
          <w:szCs w:val="28"/>
          <w:lang w:val="uk-UA" w:eastAsia="uk-UA"/>
        </w:rPr>
        <w:t xml:space="preserve">Ї ТВОРЧОСТІ ТА ІНФОРМАЦІЙНИХ ТЕХНОЛОГІЙ </w:t>
        <w:br/>
        <w:t>УЧНІВСЬКОЇ МОЛОДІ”</w:t>
      </w:r>
    </w:p>
    <w:p>
      <w:pPr>
        <w:pStyle w:val="Normal"/>
        <w:spacing w:lineRule="auto" w:line="240" w:before="0" w:after="0"/>
        <w:jc w:val="center"/>
        <w:rPr>
          <w:rFonts w:ascii="Times New Roman" w:hAnsi="Times New Roman" w:eastAsia="Batang" w:cs="Times New Roman"/>
          <w:sz w:val="20"/>
          <w:szCs w:val="20"/>
          <w:lang w:val="uk-UA" w:eastAsia="uk-UA"/>
        </w:rPr>
      </w:pPr>
      <w:r>
        <w:rPr>
          <w:rFonts w:eastAsia="Batang" w:cs="Times New Roman" w:ascii="Times New Roman" w:hAnsi="Times New Roman"/>
          <w:sz w:val="20"/>
          <w:szCs w:val="20"/>
          <w:lang w:val="uk-UA" w:eastAsia="uk-UA"/>
        </w:rPr>
        <w:t>вул. Ульянова, 4,  м. Дніпро, 49101,   тел.767-10-52, 767-18-42</w:t>
      </w:r>
    </w:p>
    <w:p>
      <w:pPr>
        <w:pStyle w:val="Normal"/>
        <w:spacing w:lineRule="auto" w:line="240" w:before="0" w:after="0"/>
        <w:jc w:val="center"/>
        <w:rPr/>
      </w:pPr>
      <w:r>
        <w:rPr>
          <w:rFonts w:eastAsia="Batang" w:cs="Times New Roman" w:ascii="Times New Roman" w:hAnsi="Times New Roman"/>
          <w:sz w:val="20"/>
          <w:szCs w:val="20"/>
          <w:lang w:val="uk-UA" w:eastAsia="uk-UA"/>
        </w:rPr>
        <w:t xml:space="preserve">     </w:t>
      </w:r>
      <w:r>
        <w:rPr>
          <w:rFonts w:eastAsia="Batang" w:cs="Times New Roman" w:ascii="Times New Roman" w:hAnsi="Times New Roman"/>
          <w:sz w:val="20"/>
          <w:szCs w:val="20"/>
          <w:lang w:val="uk-UA" w:eastAsia="uk-UA"/>
        </w:rPr>
        <w:t>е-</w:t>
      </w:r>
      <w:r>
        <w:rPr>
          <w:rFonts w:eastAsia="Batang" w:cs="Times New Roman" w:ascii="Times New Roman" w:hAnsi="Times New Roman"/>
          <w:sz w:val="20"/>
          <w:szCs w:val="20"/>
          <w:lang w:val="en-GB" w:eastAsia="uk-UA"/>
        </w:rPr>
        <w:t>mail</w:t>
      </w:r>
      <w:r>
        <w:rPr>
          <w:rFonts w:eastAsia="Batang" w:cs="Times New Roman" w:ascii="Times New Roman" w:hAnsi="Times New Roman"/>
          <w:sz w:val="20"/>
          <w:szCs w:val="20"/>
          <w:lang w:val="uk-UA" w:eastAsia="uk-UA"/>
        </w:rPr>
        <w:t xml:space="preserve">: </w:t>
      </w:r>
      <w:hyperlink r:id="rId3">
        <w:r>
          <w:rPr>
            <w:rStyle w:val="InternetLink"/>
            <w:rFonts w:cs="Times New Roman" w:ascii="Times New Roman" w:hAnsi="Times New Roman"/>
            <w:sz w:val="20"/>
            <w:szCs w:val="20"/>
            <w:lang w:val="uk-UA"/>
          </w:rPr>
          <w:t>dneprocntt</w:t>
        </w:r>
        <w:r>
          <w:rPr>
            <w:rStyle w:val="InternetLink"/>
            <w:rFonts w:cs="Times New Roman" w:ascii="Times New Roman" w:hAnsi="Times New Roman"/>
            <w:sz w:val="20"/>
            <w:szCs w:val="20"/>
          </w:rPr>
          <w:t>@</w:t>
        </w:r>
        <w:r>
          <w:rPr>
            <w:rStyle w:val="InternetLink"/>
            <w:rFonts w:cs="Times New Roman" w:ascii="Times New Roman" w:hAnsi="Times New Roman"/>
            <w:sz w:val="20"/>
            <w:szCs w:val="20"/>
            <w:lang w:val="uk-UA"/>
          </w:rPr>
          <w:t>ukr</w:t>
        </w:r>
        <w:r>
          <w:rPr>
            <w:rStyle w:val="InternetLink"/>
            <w:rFonts w:cs="Times New Roman" w:ascii="Times New Roman" w:hAnsi="Times New Roman"/>
            <w:sz w:val="20"/>
            <w:szCs w:val="20"/>
          </w:rPr>
          <w:t>.</w:t>
        </w:r>
        <w:r>
          <w:rPr>
            <w:rStyle w:val="InternetLink"/>
            <w:rFonts w:cs="Times New Roman" w:ascii="Times New Roman" w:hAnsi="Times New Roman"/>
            <w:sz w:val="20"/>
            <w:szCs w:val="20"/>
            <w:lang w:val="uk-UA"/>
          </w:rPr>
          <w:t>net</w:t>
        </w:r>
      </w:hyperlink>
      <w:r>
        <w:rPr>
          <w:rStyle w:val="InternetLink"/>
          <w:rFonts w:cs="Times New Roman" w:ascii="Times New Roman" w:hAnsi="Times New Roman"/>
          <w:sz w:val="20"/>
          <w:szCs w:val="20"/>
        </w:rPr>
        <w:t>,</w:t>
      </w:r>
      <w:r>
        <w:rPr>
          <w:rFonts w:eastAsia="Batang" w:cs="Times New Roman" w:ascii="Times New Roman" w:hAnsi="Times New Roman"/>
          <w:color w:val="0070C0"/>
          <w:sz w:val="20"/>
          <w:szCs w:val="20"/>
          <w:lang w:val="uk-UA" w:eastAsia="uk-UA"/>
        </w:rPr>
        <w:t xml:space="preserve">    </w:t>
      </w:r>
      <w:r>
        <w:rPr>
          <w:rStyle w:val="InternetLink"/>
          <w:rFonts w:cs="Times New Roman" w:ascii="Times New Roman" w:hAnsi="Times New Roman"/>
          <w:sz w:val="20"/>
          <w:szCs w:val="20"/>
          <w:lang w:val="uk-UA"/>
        </w:rPr>
        <w:t>http</w:t>
      </w:r>
      <w:r>
        <w:rPr>
          <w:rStyle w:val="InternetLink"/>
          <w:rFonts w:cs="Times New Roman" w:ascii="Times New Roman" w:hAnsi="Times New Roman"/>
          <w:sz w:val="20"/>
          <w:szCs w:val="20"/>
        </w:rPr>
        <w:t>://</w:t>
      </w:r>
      <w:hyperlink r:id="rId4">
        <w:r>
          <w:rPr>
            <w:rStyle w:val="InternetLink"/>
            <w:rFonts w:cs="Times New Roman" w:ascii="Times New Roman" w:hAnsi="Times New Roman"/>
            <w:sz w:val="20"/>
            <w:szCs w:val="20"/>
            <w:lang w:val="uk-UA"/>
          </w:rPr>
          <w:t>www</w:t>
        </w:r>
        <w:r>
          <w:rPr>
            <w:rStyle w:val="InternetLink"/>
            <w:rFonts w:cs="Times New Roman" w:ascii="Times New Roman" w:hAnsi="Times New Roman"/>
            <w:sz w:val="20"/>
            <w:szCs w:val="20"/>
          </w:rPr>
          <w:t>.</w:t>
        </w:r>
        <w:r>
          <w:rPr>
            <w:rStyle w:val="InternetLink"/>
            <w:rFonts w:cs="Times New Roman" w:ascii="Times New Roman" w:hAnsi="Times New Roman"/>
            <w:sz w:val="20"/>
            <w:szCs w:val="20"/>
            <w:lang w:val="uk-UA"/>
          </w:rPr>
          <w:t>ocntt</w:t>
        </w:r>
        <w:r>
          <w:rPr>
            <w:rStyle w:val="InternetLink"/>
            <w:rFonts w:cs="Times New Roman" w:ascii="Times New Roman" w:hAnsi="Times New Roman"/>
            <w:sz w:val="20"/>
            <w:szCs w:val="20"/>
          </w:rPr>
          <w:t>.</w:t>
        </w:r>
        <w:r>
          <w:rPr>
            <w:rStyle w:val="InternetLink"/>
            <w:rFonts w:cs="Times New Roman" w:ascii="Times New Roman" w:hAnsi="Times New Roman"/>
            <w:sz w:val="20"/>
            <w:szCs w:val="20"/>
            <w:lang w:val="uk-UA"/>
          </w:rPr>
          <w:t>dp</w:t>
        </w:r>
        <w:r>
          <w:rPr>
            <w:rStyle w:val="InternetLink"/>
            <w:rFonts w:cs="Times New Roman" w:ascii="Times New Roman" w:hAnsi="Times New Roman"/>
            <w:sz w:val="20"/>
            <w:szCs w:val="20"/>
          </w:rPr>
          <w:t>.</w:t>
        </w:r>
        <w:r>
          <w:rPr>
            <w:rStyle w:val="InternetLink"/>
            <w:rFonts w:cs="Times New Roman" w:ascii="Times New Roman" w:hAnsi="Times New Roman"/>
            <w:sz w:val="20"/>
            <w:szCs w:val="20"/>
            <w:lang w:val="uk-UA"/>
          </w:rPr>
          <w:t>ua</w:t>
        </w:r>
      </w:hyperlink>
      <w:r>
        <w:rPr>
          <w:rFonts w:eastAsia="Batang" w:cs="Times New Roman" w:ascii="Times New Roman" w:hAnsi="Times New Roman"/>
          <w:color w:val="0070C0"/>
          <w:sz w:val="20"/>
          <w:szCs w:val="20"/>
          <w:u w:val="single"/>
          <w:lang w:val="uk-UA" w:eastAsia="uk-UA"/>
        </w:rPr>
        <w:t>,</w:t>
      </w:r>
      <w:r>
        <w:rPr>
          <w:rFonts w:eastAsia="Batang" w:cs="Times New Roman" w:ascii="Times New Roman" w:hAnsi="Times New Roman"/>
          <w:color w:val="0070C0"/>
          <w:sz w:val="20"/>
          <w:szCs w:val="20"/>
          <w:lang w:val="uk-UA" w:eastAsia="uk-UA"/>
        </w:rPr>
        <w:t xml:space="preserve">     </w:t>
      </w:r>
      <w:r>
        <w:rPr>
          <w:rFonts w:eastAsia="Batang" w:cs="Times New Roman" w:ascii="Times New Roman" w:hAnsi="Times New Roman"/>
          <w:sz w:val="20"/>
          <w:szCs w:val="20"/>
          <w:lang w:val="uk-UA" w:eastAsia="uk-UA"/>
        </w:rPr>
        <w:t>код ЄДРПОУ 02139952</w:t>
      </w:r>
    </w:p>
    <w:p>
      <w:pPr>
        <w:pStyle w:val="Normal"/>
        <w:spacing w:lineRule="auto" w:line="240" w:before="0" w:after="0"/>
        <w:ind w:firstLine="6096"/>
        <w:jc w:val="center"/>
        <w:rPr>
          <w:rFonts w:ascii="Times New Roman" w:hAnsi="Times New Roman" w:eastAsia="Batang" w:cs="Times New Roman"/>
          <w:sz w:val="28"/>
          <w:szCs w:val="28"/>
          <w:lang w:val="uk-UA" w:eastAsia="uk-UA"/>
        </w:rPr>
      </w:pPr>
      <w:r>
        <w:rPr>
          <w:rFonts w:eastAsia="Batang" w:cs="Times New Roman" w:ascii="Times New Roman" w:hAnsi="Times New Roman"/>
          <w:sz w:val="28"/>
          <w:szCs w:val="28"/>
          <w:lang w:val="uk-UA" w:eastAsia="uk-UA"/>
        </w:rPr>
        <mc:AlternateContent>
          <mc:Choice Requires="wps">
            <w:drawing>
              <wp:anchor behindDoc="0" distT="0" distB="0" distL="114300" distR="114300" simplePos="0" locked="0" layoutInCell="1" allowOverlap="1" relativeHeight="2" wp14:anchorId="670BECEE">
                <wp:simplePos x="0" y="0"/>
                <wp:positionH relativeFrom="column">
                  <wp:posOffset>3935730</wp:posOffset>
                </wp:positionH>
                <wp:positionV relativeFrom="paragraph">
                  <wp:posOffset>92710</wp:posOffset>
                </wp:positionV>
                <wp:extent cx="1270" cy="1270"/>
                <wp:effectExtent l="5715" t="11430" r="13335" b="7620"/>
                <wp:wrapNone/>
                <wp:docPr id="2" name="Прямая соединительная линия 2"/>
                <a:graphic xmlns:a="http://schemas.openxmlformats.org/drawingml/2006/main">
                  <a:graphicData uri="http://schemas.microsoft.com/office/word/2010/wordprocessingShape">
                    <wps:wsp>
                      <wps:cNvSpPr/>
                      <wps:spPr>
                        <a:xfrm>
                          <a:off x="0" y="0"/>
                          <a:ext cx="720" cy="720"/>
                        </a:xfrm>
                        <a:prstGeom prst="line">
                          <a:avLst/>
                        </a:prstGeom>
                        <a:ln w="9360">
                          <a:solidFill>
                            <a:srgbClr val="000000"/>
                          </a:solidFill>
                          <a:round/>
                        </a:ln>
                      </wps:spPr>
                      <wps:style>
                        <a:lnRef idx="0"/>
                        <a:fillRef idx="0"/>
                        <a:effectRef idx="0"/>
                        <a:fontRef idx="minor"/>
                      </wps:style>
                      <wps:bodyPr/>
                    </wps:wsp>
                  </a:graphicData>
                </a:graphic>
              </wp:anchor>
            </w:drawing>
          </mc:Choice>
          <mc:Fallback>
            <w:pict>
              <v:line id="shape_0" from="309.9pt,7.3pt" to="309.9pt,7.3pt" ID="Прямая соединительная линия 2" stroked="t" style="position:absolute" wp14:anchorId="670BECEE">
                <v:stroke color="black" weight="9360" joinstyle="round" endcap="flat"/>
                <v:fill o:detectmouseclick="t" on="false"/>
              </v:line>
            </w:pict>
          </mc:Fallback>
        </mc:AlternateContent>
        <mc:AlternateContent>
          <mc:Choice Requires="wps">
            <w:drawing>
              <wp:anchor behindDoc="0" distT="0" distB="0" distL="114300" distR="114300" simplePos="0" locked="0" layoutInCell="1" allowOverlap="1" relativeHeight="3" wp14:anchorId="24DD442E">
                <wp:simplePos x="0" y="0"/>
                <wp:positionH relativeFrom="column">
                  <wp:posOffset>2415540</wp:posOffset>
                </wp:positionH>
                <wp:positionV relativeFrom="paragraph">
                  <wp:posOffset>208915</wp:posOffset>
                </wp:positionV>
                <wp:extent cx="3833495" cy="1349375"/>
                <wp:effectExtent l="0" t="0" r="15240" b="22860"/>
                <wp:wrapNone/>
                <wp:docPr id="3" name="Надпись 3"/>
                <a:graphic xmlns:a="http://schemas.openxmlformats.org/drawingml/2006/main">
                  <a:graphicData uri="http://schemas.microsoft.com/office/word/2010/wordprocessingShape">
                    <wps:wsp>
                      <wps:cNvSpPr/>
                      <wps:spPr>
                        <a:xfrm>
                          <a:off x="0" y="0"/>
                          <a:ext cx="3832920" cy="1348920"/>
                        </a:xfrm>
                        <a:prstGeom prst="rect">
                          <a:avLst/>
                        </a:prstGeom>
                        <a:solidFill>
                          <a:srgbClr val="ffffff"/>
                        </a:solidFill>
                        <a:ln w="9360">
                          <a:solidFill>
                            <a:srgbClr val="ffffff"/>
                          </a:solidFill>
                          <a:miter/>
                        </a:ln>
                      </wps:spPr>
                      <wps:style>
                        <a:lnRef idx="0"/>
                        <a:fillRef idx="0"/>
                        <a:effectRef idx="0"/>
                        <a:fontRef idx="minor"/>
                      </wps:style>
                      <wps:txbx>
                        <w:txbxContent>
                          <w:p>
                            <w:pPr>
                              <w:pStyle w:val="FrameContents"/>
                              <w:spacing w:lineRule="auto" w:line="240" w:before="0" w:after="0"/>
                              <w:rPr>
                                <w:rFonts w:ascii="Times New Roman" w:hAnsi="Times New Roman" w:cs="Times New Roman"/>
                                <w:sz w:val="27"/>
                                <w:szCs w:val="27"/>
                                <w:lang w:val="uk-UA"/>
                              </w:rPr>
                            </w:pPr>
                            <w:r>
                              <w:rPr>
                                <w:rFonts w:cs="Times New Roman" w:ascii="Times New Roman" w:hAnsi="Times New Roman"/>
                                <w:color w:val="auto"/>
                                <w:sz w:val="27"/>
                                <w:szCs w:val="27"/>
                                <w:lang w:val="uk-UA"/>
                              </w:rPr>
                              <w:t>Керівникам органів управ</w:t>
                            </w:r>
                            <w:bookmarkStart w:id="0" w:name="_GoBack"/>
                            <w:bookmarkEnd w:id="0"/>
                            <w:r>
                              <w:rPr>
                                <w:rFonts w:cs="Times New Roman" w:ascii="Times New Roman" w:hAnsi="Times New Roman"/>
                                <w:color w:val="auto"/>
                                <w:sz w:val="27"/>
                                <w:szCs w:val="27"/>
                                <w:lang w:val="uk-UA"/>
                              </w:rPr>
                              <w:t>ління освітою райдержадміністрацій, міських, сільських та селищних рад, директорам закладів позашкільної освіти та професійної (професійно-технічної), фахової передвищої освіти, експериментальних закладів</w:t>
                            </w:r>
                            <w:r>
                              <w:rPr>
                                <w:rFonts w:cs="Times New Roman" w:ascii="Times New Roman" w:hAnsi="Times New Roman"/>
                                <w:color w:val="auto"/>
                                <w:sz w:val="27"/>
                                <w:szCs w:val="27"/>
                                <w:lang w:val="en-US"/>
                              </w:rPr>
                              <w:t xml:space="preserve"> STEM-</w:t>
                            </w:r>
                            <w:r>
                              <w:rPr>
                                <w:rFonts w:cs="Times New Roman" w:ascii="Times New Roman" w:hAnsi="Times New Roman"/>
                                <w:color w:val="auto"/>
                                <w:sz w:val="27"/>
                                <w:szCs w:val="27"/>
                                <w:lang w:val="uk-UA"/>
                              </w:rPr>
                              <w:t>освіти.</w:t>
                            </w:r>
                          </w:p>
                          <w:p>
                            <w:pPr>
                              <w:pStyle w:val="FrameContents"/>
                              <w:spacing w:lineRule="auto" w:line="240" w:before="0" w:after="0"/>
                              <w:rPr>
                                <w:color w:val="auto"/>
                              </w:rPr>
                            </w:pPr>
                            <w:r>
                              <w:rPr>
                                <w:color w:val="auto"/>
                              </w:rPr>
                            </w:r>
                          </w:p>
                        </w:txbxContent>
                      </wps:txbx>
                      <wps:bodyPr>
                        <a:noAutofit/>
                      </wps:bodyPr>
                    </wps:wsp>
                  </a:graphicData>
                </a:graphic>
              </wp:anchor>
            </w:drawing>
          </mc:Choice>
          <mc:Fallback>
            <w:pict>
              <v:rect id="shape_0" ID="Надпись 3" fillcolor="white" stroked="t" style="position:absolute;margin-left:190.2pt;margin-top:16.45pt;width:301.75pt;height:106.15pt" wp14:anchorId="24DD442E">
                <w10:wrap type="square"/>
                <v:fill o:detectmouseclick="t" type="solid" color2="black"/>
                <v:stroke color="white" weight="9360" joinstyle="miter" endcap="flat"/>
                <v:textbox>
                  <w:txbxContent>
                    <w:p>
                      <w:pPr>
                        <w:pStyle w:val="FrameContents"/>
                        <w:spacing w:lineRule="auto" w:line="240" w:before="0" w:after="0"/>
                        <w:rPr>
                          <w:rFonts w:ascii="Times New Roman" w:hAnsi="Times New Roman" w:cs="Times New Roman"/>
                          <w:sz w:val="27"/>
                          <w:szCs w:val="27"/>
                          <w:lang w:val="uk-UA"/>
                        </w:rPr>
                      </w:pPr>
                      <w:r>
                        <w:rPr>
                          <w:rFonts w:cs="Times New Roman" w:ascii="Times New Roman" w:hAnsi="Times New Roman"/>
                          <w:color w:val="auto"/>
                          <w:sz w:val="27"/>
                          <w:szCs w:val="27"/>
                          <w:lang w:val="uk-UA"/>
                        </w:rPr>
                        <w:t>Керівникам органів управ</w:t>
                      </w:r>
                      <w:bookmarkStart w:id="1" w:name="_GoBack"/>
                      <w:bookmarkEnd w:id="1"/>
                      <w:r>
                        <w:rPr>
                          <w:rFonts w:cs="Times New Roman" w:ascii="Times New Roman" w:hAnsi="Times New Roman"/>
                          <w:color w:val="auto"/>
                          <w:sz w:val="27"/>
                          <w:szCs w:val="27"/>
                          <w:lang w:val="uk-UA"/>
                        </w:rPr>
                        <w:t>ління освітою райдержадміністрацій, міських, сільських та селищних рад, директорам закладів позашкільної освіти та професійної (професійно-технічної), фахової передвищої освіти, експериментальних закладів</w:t>
                      </w:r>
                      <w:r>
                        <w:rPr>
                          <w:rFonts w:cs="Times New Roman" w:ascii="Times New Roman" w:hAnsi="Times New Roman"/>
                          <w:color w:val="auto"/>
                          <w:sz w:val="27"/>
                          <w:szCs w:val="27"/>
                          <w:lang w:val="en-US"/>
                        </w:rPr>
                        <w:t xml:space="preserve"> STEM-</w:t>
                      </w:r>
                      <w:r>
                        <w:rPr>
                          <w:rFonts w:cs="Times New Roman" w:ascii="Times New Roman" w:hAnsi="Times New Roman"/>
                          <w:color w:val="auto"/>
                          <w:sz w:val="27"/>
                          <w:szCs w:val="27"/>
                          <w:lang w:val="uk-UA"/>
                        </w:rPr>
                        <w:t>освіти.</w:t>
                      </w:r>
                    </w:p>
                    <w:p>
                      <w:pPr>
                        <w:pStyle w:val="FrameContents"/>
                        <w:spacing w:lineRule="auto" w:line="240" w:before="0" w:after="0"/>
                        <w:rPr>
                          <w:color w:val="auto"/>
                        </w:rPr>
                      </w:pPr>
                      <w:r>
                        <w:rPr>
                          <w:color w:val="auto"/>
                        </w:rPr>
                      </w:r>
                    </w:p>
                  </w:txbxContent>
                </v:textbox>
              </v:rect>
            </w:pict>
          </mc:Fallback>
        </mc:AlternateContent>
      </w:r>
    </w:p>
    <w:p>
      <w:pPr>
        <w:pStyle w:val="Normal"/>
        <w:spacing w:lineRule="auto" w:line="240" w:before="0" w:after="0"/>
        <w:jc w:val="both"/>
        <w:rPr>
          <w:rFonts w:ascii="Times New Roman" w:hAnsi="Times New Roman" w:eastAsia="Batang" w:cs="Times New Roman"/>
          <w:sz w:val="28"/>
          <w:szCs w:val="28"/>
          <w:lang w:val="uk-UA" w:eastAsia="uk-UA"/>
        </w:rPr>
      </w:pPr>
      <w:r>
        <w:rPr>
          <w:rFonts w:eastAsia="Batang" w:cs="Times New Roman" w:ascii="Times New Roman" w:hAnsi="Times New Roman"/>
          <w:sz w:val="28"/>
          <w:szCs w:val="28"/>
          <w:u w:val="single"/>
          <w:lang w:val="uk-UA" w:eastAsia="uk-UA"/>
        </w:rPr>
        <w:t xml:space="preserve"> </w:t>
      </w:r>
      <w:r>
        <w:rPr>
          <w:rFonts w:eastAsia="Batang" w:cs="Times New Roman" w:ascii="Times New Roman" w:hAnsi="Times New Roman"/>
          <w:sz w:val="28"/>
          <w:szCs w:val="28"/>
          <w:u w:val="single"/>
          <w:lang w:val="uk-UA" w:eastAsia="uk-UA"/>
        </w:rPr>
        <w:tab/>
        <w:tab/>
        <w:t xml:space="preserve">2020 </w:t>
      </w:r>
      <w:r>
        <w:rPr>
          <w:rFonts w:eastAsia="Batang" w:cs="Times New Roman" w:ascii="Times New Roman" w:hAnsi="Times New Roman"/>
          <w:sz w:val="28"/>
          <w:szCs w:val="28"/>
          <w:lang w:val="uk-UA" w:eastAsia="uk-UA"/>
        </w:rPr>
        <w:t xml:space="preserve"> №</w:t>
      </w:r>
      <w:r>
        <w:rPr>
          <w:rFonts w:eastAsia="Batang" w:cs="Times New Roman" w:ascii="Times New Roman" w:hAnsi="Times New Roman"/>
          <w:sz w:val="28"/>
          <w:szCs w:val="28"/>
          <w:lang w:val="ru-RU" w:eastAsia="uk-UA"/>
        </w:rPr>
        <w:t xml:space="preserve"> </w:t>
      </w:r>
      <w:r>
        <w:rPr>
          <w:rFonts w:eastAsia="Batang" w:cs="Times New Roman" w:ascii="Times New Roman" w:hAnsi="Times New Roman"/>
          <w:sz w:val="28"/>
          <w:szCs w:val="28"/>
          <w:lang w:val="uk-UA" w:eastAsia="uk-UA"/>
        </w:rPr>
        <w:t>______</w:t>
      </w:r>
    </w:p>
    <w:p>
      <w:pPr>
        <w:pStyle w:val="Normal"/>
        <w:tabs>
          <w:tab w:val="left" w:pos="4065" w:leader="none"/>
        </w:tabs>
        <w:spacing w:lineRule="auto" w:line="240" w:before="0" w:after="0"/>
        <w:jc w:val="both"/>
        <w:rPr>
          <w:rFonts w:ascii="Times New Roman" w:hAnsi="Times New Roman" w:eastAsia="Batang" w:cs="Times New Roman"/>
          <w:sz w:val="28"/>
          <w:szCs w:val="28"/>
          <w:lang w:val="uk-UA" w:eastAsia="uk-UA"/>
        </w:rPr>
      </w:pPr>
      <w:r>
        <w:rPr>
          <w:rFonts w:eastAsia="Batang" w:cs="Times New Roman" w:ascii="Times New Roman" w:hAnsi="Times New Roman"/>
          <w:sz w:val="28"/>
          <w:szCs w:val="28"/>
          <w:lang w:val="uk-UA" w:eastAsia="uk-UA"/>
        </w:rPr>
      </w:r>
    </w:p>
    <w:p>
      <w:pPr>
        <w:pStyle w:val="Normal"/>
        <w:spacing w:lineRule="auto" w:line="240" w:before="0" w:after="0"/>
        <w:rPr>
          <w:rFonts w:ascii="Times New Roman" w:hAnsi="Times New Roman" w:eastAsia="Batang" w:cs="Times New Roman"/>
          <w:sz w:val="28"/>
          <w:szCs w:val="28"/>
          <w:lang w:val="uk-UA" w:eastAsia="uk-UA"/>
        </w:rPr>
      </w:pPr>
      <w:r>
        <w:rPr>
          <w:rFonts w:eastAsia="Batang" w:cs="Times New Roman" w:ascii="Times New Roman" w:hAnsi="Times New Roman"/>
          <w:sz w:val="28"/>
          <w:szCs w:val="28"/>
          <w:lang w:val="uk-UA" w:eastAsia="uk-UA"/>
        </w:rPr>
      </w:r>
    </w:p>
    <w:p>
      <w:pPr>
        <w:pStyle w:val="Normal"/>
        <w:spacing w:lineRule="auto" w:line="240" w:before="0" w:after="0"/>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240" w:before="0" w:after="0"/>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240" w:before="0" w:after="0"/>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240" w:before="0" w:after="0"/>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240" w:before="0" w:after="0"/>
        <w:rPr>
          <w:rFonts w:ascii="Times New Roman" w:hAnsi="Times New Roman" w:cs="Times New Roman"/>
          <w:sz w:val="28"/>
          <w:szCs w:val="28"/>
        </w:rPr>
      </w:pPr>
      <w:r>
        <w:rPr>
          <w:rFonts w:cs="Times New Roman" w:ascii="Times New Roman" w:hAnsi="Times New Roman"/>
          <w:sz w:val="28"/>
          <w:szCs w:val="28"/>
        </w:rPr>
      </w:r>
    </w:p>
    <w:p>
      <w:pPr>
        <w:pStyle w:val="Normal"/>
        <w:spacing w:lineRule="auto" w:line="240" w:before="0" w:after="0"/>
        <w:rPr>
          <w:rFonts w:ascii="Times New Roman" w:hAnsi="Times New Roman" w:cs="Times New Roman"/>
          <w:sz w:val="27"/>
          <w:szCs w:val="27"/>
          <w:lang w:val="uk-UA"/>
        </w:rPr>
      </w:pPr>
      <w:r>
        <w:rPr>
          <w:rFonts w:cs="Times New Roman" w:ascii="Times New Roman" w:hAnsi="Times New Roman"/>
          <w:sz w:val="27"/>
          <w:szCs w:val="27"/>
          <w:lang w:val="uk-UA"/>
        </w:rPr>
        <w:t xml:space="preserve">Про проведення Відкритого обласного </w:t>
      </w:r>
    </w:p>
    <w:p>
      <w:pPr>
        <w:pStyle w:val="Normal"/>
        <w:spacing w:lineRule="auto" w:line="240" w:before="0" w:after="0"/>
        <w:rPr>
          <w:rFonts w:ascii="Times New Roman" w:hAnsi="Times New Roman" w:cs="Times New Roman"/>
          <w:sz w:val="27"/>
          <w:szCs w:val="27"/>
          <w:lang w:val="uk-UA"/>
        </w:rPr>
      </w:pPr>
      <w:r>
        <w:rPr>
          <w:rFonts w:cs="Times New Roman" w:ascii="Times New Roman" w:hAnsi="Times New Roman"/>
          <w:sz w:val="27"/>
          <w:szCs w:val="27"/>
          <w:lang w:val="uk-UA"/>
        </w:rPr>
        <w:t>фестивалю освітньої робототехніки 2020</w:t>
      </w:r>
    </w:p>
    <w:p>
      <w:pPr>
        <w:pStyle w:val="Normal"/>
        <w:spacing w:lineRule="auto" w:line="240" w:before="0" w:after="0"/>
        <w:rPr>
          <w:rFonts w:ascii="Times New Roman" w:hAnsi="Times New Roman" w:cs="Times New Roman"/>
          <w:sz w:val="27"/>
          <w:szCs w:val="27"/>
          <w:lang w:val="uk-UA"/>
        </w:rPr>
      </w:pPr>
      <w:r>
        <w:rPr>
          <w:rFonts w:cs="Times New Roman" w:ascii="Times New Roman" w:hAnsi="Times New Roman"/>
          <w:sz w:val="27"/>
          <w:szCs w:val="27"/>
          <w:lang w:val="uk-UA"/>
        </w:rPr>
      </w:r>
    </w:p>
    <w:p>
      <w:pPr>
        <w:pStyle w:val="Normal"/>
        <w:spacing w:lineRule="auto" w:line="240" w:before="0" w:after="0"/>
        <w:ind w:firstLine="709"/>
        <w:jc w:val="both"/>
        <w:rPr>
          <w:rFonts w:ascii="Times New Roman" w:hAnsi="Times New Roman" w:cs="Times New Roman"/>
          <w:sz w:val="27"/>
          <w:szCs w:val="27"/>
          <w:lang w:val="uk-UA"/>
        </w:rPr>
      </w:pPr>
      <w:r>
        <w:rPr>
          <w:rFonts w:cs="Times New Roman" w:ascii="Times New Roman" w:hAnsi="Times New Roman"/>
          <w:sz w:val="27"/>
          <w:szCs w:val="27"/>
          <w:lang w:val="uk-UA"/>
        </w:rPr>
        <w:t>Відповідно до річного плану роботи комунального позашкільного закладу "Дніпропетровський обласний центр науково-технічної творчості та інформаційних технологій учнівської молоді" на 2020 рік (далі КПНЗ "ДОЦНТТ та ІТУМ") 27 березня 2020 року на базі КПНЗ "ДОЦНТТ та ІТУМ" відбудеться Відкритий обласний фестиваль освітньої робототехніки 2020 (далі – фестиваль).</w:t>
      </w:r>
    </w:p>
    <w:p>
      <w:pPr>
        <w:pStyle w:val="Normal"/>
        <w:spacing w:lineRule="auto" w:line="240" w:before="0" w:after="0"/>
        <w:ind w:firstLine="709"/>
        <w:jc w:val="both"/>
        <w:rPr>
          <w:rFonts w:ascii="Times New Roman" w:hAnsi="Times New Roman" w:cs="Times New Roman"/>
          <w:sz w:val="27"/>
          <w:szCs w:val="27"/>
          <w:lang w:val="uk-UA"/>
        </w:rPr>
      </w:pPr>
      <w:r>
        <w:rPr>
          <w:rFonts w:cs="Times New Roman" w:ascii="Times New Roman" w:hAnsi="Times New Roman"/>
          <w:sz w:val="27"/>
          <w:szCs w:val="27"/>
          <w:lang w:val="uk-UA"/>
        </w:rPr>
        <w:t>До участі у фестивалі запрошуються учні загальноосвітньої, позашкільної та професійної (професійно-технічної), фахової передвищої освіти.</w:t>
      </w:r>
    </w:p>
    <w:p>
      <w:pPr>
        <w:pStyle w:val="Normal"/>
        <w:spacing w:lineRule="auto" w:line="240" w:before="0" w:after="0"/>
        <w:ind w:firstLine="709"/>
        <w:jc w:val="both"/>
        <w:rPr>
          <w:rFonts w:ascii="Times New Roman" w:hAnsi="Times New Roman" w:cs="Times New Roman"/>
          <w:sz w:val="27"/>
          <w:szCs w:val="27"/>
          <w:lang w:val="uk-UA"/>
        </w:rPr>
      </w:pPr>
      <w:r>
        <w:rPr>
          <w:rFonts w:cs="Times New Roman" w:ascii="Times New Roman" w:hAnsi="Times New Roman"/>
          <w:sz w:val="27"/>
          <w:szCs w:val="27"/>
          <w:lang w:val="uk-UA"/>
        </w:rPr>
        <w:t>Заїзд та реєстрація учасників фестивалю 27 березня 2020 року до 09:45 за адресою: м. Дніпро, вул. Ульянова, 4, актова зала.</w:t>
      </w:r>
    </w:p>
    <w:p>
      <w:pPr>
        <w:pStyle w:val="Normal"/>
        <w:spacing w:lineRule="auto" w:line="240" w:before="0" w:after="0"/>
        <w:ind w:firstLine="709"/>
        <w:jc w:val="both"/>
        <w:rPr>
          <w:rFonts w:ascii="Times New Roman" w:hAnsi="Times New Roman" w:cs="Times New Roman"/>
          <w:sz w:val="27"/>
          <w:szCs w:val="27"/>
          <w:lang w:val="uk-UA"/>
        </w:rPr>
      </w:pPr>
      <w:r>
        <w:rPr>
          <w:rFonts w:cs="Times New Roman" w:ascii="Times New Roman" w:hAnsi="Times New Roman"/>
          <w:sz w:val="27"/>
          <w:szCs w:val="27"/>
          <w:lang w:val="uk-UA"/>
        </w:rPr>
        <w:t>Проїзд маршрутними таксі № 73, 84, 86, 57, 32, 33, 29, 113 до зупинки "вул. Ульянова".</w:t>
      </w:r>
    </w:p>
    <w:p>
      <w:pPr>
        <w:pStyle w:val="Normal"/>
        <w:spacing w:lineRule="auto" w:line="240" w:before="0" w:after="0"/>
        <w:ind w:firstLine="709"/>
        <w:jc w:val="both"/>
        <w:rPr>
          <w:rFonts w:ascii="Times New Roman" w:hAnsi="Times New Roman" w:cs="Times New Roman"/>
          <w:sz w:val="27"/>
          <w:szCs w:val="27"/>
          <w:lang w:val="uk-UA"/>
        </w:rPr>
      </w:pPr>
      <w:r>
        <w:rPr>
          <w:rFonts w:cs="Times New Roman" w:ascii="Times New Roman" w:hAnsi="Times New Roman"/>
          <w:sz w:val="27"/>
          <w:szCs w:val="27"/>
          <w:lang w:val="uk-UA"/>
        </w:rPr>
        <w:t>Заява на участь надається у двох примірниках: паперовому з мокрою печаткою (надається керівником команди безпосередньо на фестивалі) та електронному. Електронний варіант заявки заповнюється керівником команди на кожного її члена за посиланням:</w:t>
      </w:r>
    </w:p>
    <w:p>
      <w:pPr>
        <w:pStyle w:val="Normal"/>
        <w:spacing w:lineRule="auto" w:line="240" w:before="0" w:after="0"/>
        <w:jc w:val="both"/>
        <w:rPr/>
      </w:pPr>
      <w:hyperlink r:id="rId5">
        <w:r>
          <w:rPr>
            <w:rStyle w:val="InternetLink"/>
            <w:rFonts w:cs="Times New Roman" w:ascii="Times New Roman" w:hAnsi="Times New Roman"/>
            <w:sz w:val="27"/>
            <w:szCs w:val="27"/>
            <w:lang w:val="uk-UA"/>
          </w:rPr>
          <w:t>https://forms.office.com/Pages/ResponsePage.aspx?id=KHUeWbv1t0CCq-gNOkqvV_sKub5otgdGnw9LUGY9z0VUM1g5UEhTT0Y2RjdMTUo1UDlLWEM1WU5aVC4u</w:t>
        </w:r>
      </w:hyperlink>
      <w:r>
        <w:rPr>
          <w:rFonts w:cs="Times New Roman" w:ascii="Times New Roman" w:hAnsi="Times New Roman"/>
          <w:sz w:val="27"/>
          <w:szCs w:val="27"/>
          <w:lang w:val="uk-UA"/>
        </w:rPr>
        <w:t>. Подати заявки згідно інформаційно-методичних матеріалів, що додаються.</w:t>
      </w:r>
    </w:p>
    <w:p>
      <w:pPr>
        <w:pStyle w:val="Normal"/>
        <w:spacing w:lineRule="auto" w:line="240" w:before="0" w:after="0"/>
        <w:ind w:firstLine="709"/>
        <w:jc w:val="both"/>
        <w:rPr>
          <w:rFonts w:ascii="Times New Roman" w:hAnsi="Times New Roman" w:cs="Times New Roman"/>
          <w:sz w:val="27"/>
          <w:szCs w:val="27"/>
          <w:lang w:val="uk-UA"/>
        </w:rPr>
      </w:pPr>
      <w:r>
        <w:rPr>
          <w:rFonts w:cs="Times New Roman" w:ascii="Times New Roman" w:hAnsi="Times New Roman"/>
          <w:sz w:val="27"/>
          <w:szCs w:val="27"/>
          <w:lang w:val="uk-UA"/>
        </w:rPr>
        <w:t xml:space="preserve">Витрати на відрядження здійснюються за рахунок організації, що відряджає. </w:t>
      </w:r>
    </w:p>
    <w:p>
      <w:pPr>
        <w:pStyle w:val="Normal"/>
        <w:spacing w:lineRule="auto" w:line="240" w:before="0" w:after="0"/>
        <w:ind w:firstLine="709"/>
        <w:jc w:val="both"/>
        <w:rPr/>
      </w:pPr>
      <w:r>
        <w:rPr>
          <w:rFonts w:cs="Times New Roman" w:ascii="Times New Roman" w:hAnsi="Times New Roman"/>
          <w:sz w:val="27"/>
          <w:szCs w:val="27"/>
          <w:lang w:val="uk-UA"/>
        </w:rPr>
        <w:t xml:space="preserve">Детальна інформація на сайті </w:t>
      </w:r>
      <w:hyperlink r:id="rId6">
        <w:r>
          <w:rPr>
            <w:rStyle w:val="InternetLink"/>
            <w:rFonts w:cs="Times New Roman" w:ascii="Times New Roman" w:hAnsi="Times New Roman"/>
            <w:sz w:val="27"/>
            <w:szCs w:val="27"/>
          </w:rPr>
          <w:t>http://</w:t>
        </w:r>
        <w:r>
          <w:rPr>
            <w:rStyle w:val="InternetLink"/>
            <w:rFonts w:cs="Times New Roman" w:ascii="Times New Roman" w:hAnsi="Times New Roman"/>
            <w:sz w:val="27"/>
            <w:szCs w:val="27"/>
            <w:lang w:val="en-US"/>
          </w:rPr>
          <w:t>www</w:t>
        </w:r>
        <w:r>
          <w:rPr>
            <w:rStyle w:val="InternetLink"/>
            <w:rFonts w:cs="Times New Roman" w:ascii="Times New Roman" w:hAnsi="Times New Roman"/>
            <w:sz w:val="27"/>
            <w:szCs w:val="27"/>
            <w:lang w:val="ru-RU"/>
          </w:rPr>
          <w:t>.</w:t>
        </w:r>
        <w:r>
          <w:rPr>
            <w:rStyle w:val="InternetLink"/>
            <w:rFonts w:cs="Times New Roman" w:ascii="Times New Roman" w:hAnsi="Times New Roman"/>
            <w:sz w:val="27"/>
            <w:szCs w:val="27"/>
          </w:rPr>
          <w:t>ocntt.dp.ua/</w:t>
        </w:r>
      </w:hyperlink>
      <w:r>
        <w:rPr>
          <w:sz w:val="27"/>
          <w:szCs w:val="27"/>
          <w:lang w:val="ru-RU"/>
        </w:rPr>
        <w:t xml:space="preserve"> </w:t>
      </w:r>
      <w:r>
        <w:rPr>
          <w:rFonts w:cs="Times New Roman" w:ascii="Times New Roman" w:hAnsi="Times New Roman"/>
          <w:sz w:val="27"/>
          <w:szCs w:val="27"/>
          <w:lang w:val="uk-UA"/>
        </w:rPr>
        <w:t>та за телефоном (068)</w:t>
      </w:r>
      <w:r>
        <w:rPr>
          <w:rFonts w:cs="Times New Roman" w:ascii="Times New Roman" w:hAnsi="Times New Roman"/>
          <w:sz w:val="27"/>
          <w:szCs w:val="27"/>
          <w:lang w:val="en-US"/>
        </w:rPr>
        <w:t> </w:t>
      </w:r>
      <w:r>
        <w:rPr>
          <w:rFonts w:cs="Times New Roman" w:ascii="Times New Roman" w:hAnsi="Times New Roman"/>
          <w:sz w:val="27"/>
          <w:szCs w:val="27"/>
          <w:lang w:val="uk-UA"/>
        </w:rPr>
        <w:t>894-43-18 Чашка Юрій Михайлович, методист КПНЗ "ДОЦНТТ та ІТУМ".</w:t>
      </w:r>
    </w:p>
    <w:p>
      <w:pPr>
        <w:pStyle w:val="Normal"/>
        <w:spacing w:lineRule="auto" w:line="240" w:before="0" w:after="0"/>
        <w:ind w:firstLine="709"/>
        <w:rPr>
          <w:rFonts w:ascii="Times New Roman" w:hAnsi="Times New Roman" w:cs="Times New Roman"/>
          <w:sz w:val="27"/>
          <w:szCs w:val="27"/>
          <w:lang w:val="uk-UA"/>
        </w:rPr>
      </w:pPr>
      <w:r>
        <w:rPr>
          <w:rFonts w:cs="Times New Roman" w:ascii="Times New Roman" w:hAnsi="Times New Roman"/>
          <w:sz w:val="27"/>
          <w:szCs w:val="27"/>
          <w:lang w:val="uk-UA"/>
        </w:rPr>
      </w:r>
    </w:p>
    <w:p>
      <w:pPr>
        <w:pStyle w:val="Normal"/>
        <w:spacing w:lineRule="auto" w:line="240" w:before="0" w:after="0"/>
        <w:ind w:firstLine="709"/>
        <w:rPr/>
      </w:pPr>
      <w:r>
        <w:rPr>
          <w:rFonts w:cs="Times New Roman" w:ascii="Times New Roman" w:hAnsi="Times New Roman"/>
          <w:sz w:val="27"/>
          <w:szCs w:val="27"/>
          <w:lang w:val="uk-UA"/>
        </w:rPr>
        <w:t xml:space="preserve">Директор </w:t>
        <w:tab/>
        <w:tab/>
        <w:tab/>
        <w:tab/>
        <w:tab/>
        <w:tab/>
        <w:tab/>
        <w:tab/>
        <w:t>Л.В. Волкова</w:t>
      </w:r>
    </w:p>
    <w:sectPr>
      <w:type w:val="nextPage"/>
      <w:pgSz w:w="11906" w:h="16838"/>
      <w:pgMar w:left="1560" w:right="850" w:header="0" w:top="709" w:footer="0" w:bottom="851" w:gutter="0"/>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Calibri">
    <w:charset w:val="01"/>
    <w:family w:val="roman"/>
    <w:pitch w:val="variable"/>
  </w:font>
  <w:font w:name="Times New Roman">
    <w:charset w:val="01"/>
    <w:family w:val="roman"/>
    <w:pitch w:val="variable"/>
  </w:font>
  <w:font w:name="Liberation Sans">
    <w:altName w:val="Arial"/>
    <w:charset w:val="01"/>
    <w:family w:val="swiss"/>
    <w:pitch w:val="variable"/>
  </w:font>
</w:fonts>
</file>

<file path=word/settings.xml><?xml version="1.0" encoding="utf-8"?>
<w:settings xmlns:w="http://schemas.openxmlformats.org/wordprocessingml/2006/main">
  <w:zoom w:percent="100"/>
  <w:defaultTabStop w:val="720"/>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themeFontLang w:val="ru-UA"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ru-UA" w:eastAsia="en-US" w:bidi="ar-SA"/>
      </w:rPr>
    </w:rPrDefault>
    <w:pPrDefault>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pPr>
      <w:widowControl/>
      <w:bidi w:val="0"/>
      <w:spacing w:lineRule="auto" w:line="259" w:before="0" w:after="160"/>
      <w:jc w:val="left"/>
    </w:pPr>
    <w:rPr>
      <w:rFonts w:ascii="Calibri" w:hAnsi="Calibri" w:eastAsia="Calibri" w:cs="" w:asciiTheme="minorHAnsi" w:cstheme="minorBidi" w:eastAsiaTheme="minorHAnsi" w:hAnsiTheme="minorHAnsi"/>
      <w:color w:val="auto"/>
      <w:kern w:val="0"/>
      <w:sz w:val="22"/>
      <w:szCs w:val="22"/>
      <w:lang w:val="ru-UA" w:eastAsia="en-US" w:bidi="ar-SA"/>
    </w:rPr>
  </w:style>
  <w:style w:type="character" w:styleId="DefaultParagraphFont" w:default="1">
    <w:name w:val="Default Paragraph Font"/>
    <w:uiPriority w:val="1"/>
    <w:unhideWhenUsed/>
    <w:qFormat/>
    <w:rPr/>
  </w:style>
  <w:style w:type="character" w:styleId="InternetLink">
    <w:name w:val="Internet Link"/>
    <w:basedOn w:val="DefaultParagraphFont"/>
    <w:uiPriority w:val="99"/>
    <w:unhideWhenUsed/>
    <w:rsid w:val="00e14972"/>
    <w:rPr>
      <w:color w:val="0000FF"/>
      <w:u w:val="single"/>
    </w:rPr>
  </w:style>
  <w:style w:type="character" w:styleId="UnresolvedMention">
    <w:name w:val="Unresolved Mention"/>
    <w:basedOn w:val="DefaultParagraphFont"/>
    <w:uiPriority w:val="99"/>
    <w:semiHidden/>
    <w:unhideWhenUsed/>
    <w:qFormat/>
    <w:rsid w:val="00001a48"/>
    <w:rPr>
      <w:color w:val="605E5C"/>
      <w:shd w:fill="E1DFDD" w:val="clear"/>
    </w:rPr>
  </w:style>
  <w:style w:type="character" w:styleId="ListLabel1">
    <w:name w:val="ListLabel 1"/>
    <w:qFormat/>
    <w:rPr>
      <w:rFonts w:ascii="Times New Roman" w:hAnsi="Times New Roman" w:cs="Times New Roman"/>
      <w:sz w:val="20"/>
      <w:szCs w:val="20"/>
      <w:lang w:val="uk-UA"/>
    </w:rPr>
  </w:style>
  <w:style w:type="character" w:styleId="ListLabel2">
    <w:name w:val="ListLabel 2"/>
    <w:qFormat/>
    <w:rPr>
      <w:rFonts w:ascii="Times New Roman" w:hAnsi="Times New Roman" w:cs="Times New Roman"/>
      <w:sz w:val="20"/>
      <w:szCs w:val="20"/>
    </w:rPr>
  </w:style>
  <w:style w:type="character" w:styleId="ListLabel3">
    <w:name w:val="ListLabel 3"/>
    <w:qFormat/>
    <w:rPr>
      <w:rFonts w:ascii="Times New Roman" w:hAnsi="Times New Roman" w:cs="Times New Roman"/>
      <w:sz w:val="27"/>
      <w:szCs w:val="27"/>
      <w:lang w:val="ru-RU"/>
    </w:rPr>
  </w:style>
  <w:style w:type="character" w:styleId="ListLabel4">
    <w:name w:val="ListLabel 4"/>
    <w:qFormat/>
    <w:rPr>
      <w:rFonts w:ascii="Times New Roman" w:hAnsi="Times New Roman" w:cs="Times New Roman"/>
      <w:sz w:val="27"/>
      <w:szCs w:val="27"/>
      <w:lang w:val="uk-UA"/>
    </w:rPr>
  </w:style>
  <w:style w:type="character" w:styleId="ListLabel5">
    <w:name w:val="ListLabel 5"/>
    <w:qFormat/>
    <w:rPr>
      <w:rFonts w:ascii="Times New Roman" w:hAnsi="Times New Roman" w:cs="Times New Roman"/>
      <w:sz w:val="27"/>
      <w:szCs w:val="27"/>
    </w:rPr>
  </w:style>
  <w:style w:type="character" w:styleId="ListLabel6">
    <w:name w:val="ListLabel 6"/>
    <w:qFormat/>
    <w:rPr>
      <w:rFonts w:ascii="Times New Roman" w:hAnsi="Times New Roman" w:cs="Times New Roman"/>
      <w:sz w:val="27"/>
      <w:szCs w:val="27"/>
      <w:lang w:val="en-US"/>
    </w:rPr>
  </w:style>
  <w:style w:type="paragraph" w:styleId="Heading">
    <w:name w:val="Heading"/>
    <w:basedOn w:val="Normal"/>
    <w:next w:val="TextBody"/>
    <w:qFormat/>
    <w:pPr>
      <w:keepNext w:val="true"/>
      <w:spacing w:before="240" w:after="120"/>
    </w:pPr>
    <w:rPr>
      <w:rFonts w:ascii="Liberation Sans" w:hAnsi="Liberation Sans" w:eastAsia="Noto Sans CJK SC" w:cs="Lohit Devanagari"/>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Lohit Devanagari"/>
    </w:rPr>
  </w:style>
  <w:style w:type="paragraph" w:styleId="Caption">
    <w:name w:val="Caption"/>
    <w:basedOn w:val="Normal"/>
    <w:qFormat/>
    <w:pPr>
      <w:suppressLineNumbers/>
      <w:spacing w:before="120" w:after="120"/>
    </w:pPr>
    <w:rPr>
      <w:rFonts w:cs="Lohit Devanagari"/>
      <w:i/>
      <w:iCs/>
      <w:sz w:val="24"/>
      <w:szCs w:val="24"/>
    </w:rPr>
  </w:style>
  <w:style w:type="paragraph" w:styleId="Index">
    <w:name w:val="Index"/>
    <w:basedOn w:val="Normal"/>
    <w:qFormat/>
    <w:pPr>
      <w:suppressLineNumbers/>
    </w:pPr>
    <w:rPr>
      <w:rFonts w:cs="Lohit Devanagari"/>
    </w:rPr>
  </w:style>
  <w:style w:type="paragraph" w:styleId="FrameContents">
    <w:name w:val="Frame Contents"/>
    <w:basedOn w:val="Normal"/>
    <w:qFormat/>
    <w:pPr/>
    <w:rPr/>
  </w:style>
  <w:style w:type="numbering" w:styleId="NoList" w:default="1">
    <w:name w:val="No List"/>
    <w:uiPriority w:val="99"/>
    <w:semiHidden/>
    <w:unhideWhenUsed/>
    <w:qFormat/>
  </w:style>
  <w:style w:type="table" w:default="1" w:styleId="a1">
    <w:name w:val="Normal Table"/>
    <w:uiPriority w:val="99"/>
    <w:semiHidden/>
    <w:unhideWhenUsed/>
    <w:tblPr>
      <w:tblInd w:w="0" w:type="dxa"/>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hyperlink" Target="mailto:dneprocntt@ukr.net" TargetMode="External"/><Relationship Id="rId4" Type="http://schemas.openxmlformats.org/officeDocument/2006/relationships/hyperlink" Target="http://www.ocntt.dp.ua/" TargetMode="External"/><Relationship Id="rId5" Type="http://schemas.openxmlformats.org/officeDocument/2006/relationships/hyperlink" Target="https://forms.office.com/Pages/ResponsePage.aspx?id=KHUeWbv1t0CCq-gNOkqvV_sKub5otgdGnw9LUGY9z0VUM1g5UEhTT0Y2RjdMTUo1UDlLWEM1WU5aVC4u" TargetMode="External"/><Relationship Id="rId6" Type="http://schemas.openxmlformats.org/officeDocument/2006/relationships/hyperlink" Target="http://www.ocntt.dp.ua/" TargetMode="External"/><Relationship Id="rId7" Type="http://schemas.openxmlformats.org/officeDocument/2006/relationships/fontTable" Target="fontTable.xml"/><Relationship Id="rId8" Type="http://schemas.openxmlformats.org/officeDocument/2006/relationships/settings" Target="settings.xml"/><Relationship Id="rId9" Type="http://schemas.openxmlformats.org/officeDocument/2006/relationships/theme" Target="theme/theme1.xml"/>
</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46</TotalTime>
  <Application>LibreOffice/6.0.7.3$Linux_X86_64 LibreOffice_project/00m0$Build-3</Application>
  <Pages>1</Pages>
  <Words>236</Words>
  <Characters>1878</Characters>
  <CharactersWithSpaces>2126</CharactersWithSpaces>
  <Paragraphs>21</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2020-01-28T07:55:00Z</dcterms:created>
  <dc:creator>Чашка Юрій Михайлович</dc:creator>
  <dc:description/>
  <dc:language>en-US</dc:language>
  <cp:lastModifiedBy/>
  <dcterms:modified xsi:type="dcterms:W3CDTF">2020-03-10T12:28:05Z</dcterms:modified>
  <cp:revision>4</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