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16C" w:rsidRDefault="00AB116C">
      <w:pPr>
        <w:rPr>
          <w:rFonts w:ascii="Times New Roman" w:eastAsia="Calibri" w:hAnsi="Times New Roman" w:cs="Times New Roman"/>
          <w:sz w:val="28"/>
          <w:szCs w:val="28"/>
        </w:rPr>
      </w:pPr>
      <w:r w:rsidRPr="00AB116C">
        <w:rPr>
          <w:rFonts w:ascii="Times New Roman" w:eastAsia="Calibri" w:hAnsi="Times New Roman" w:cs="Times New Roman"/>
          <w:sz w:val="28"/>
          <w:szCs w:val="28"/>
        </w:rPr>
        <w:t>Білети.</w:t>
      </w:r>
    </w:p>
    <w:p w:rsidR="00EC3E23" w:rsidRPr="00AB116C" w:rsidRDefault="00AB116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B116C">
        <w:rPr>
          <w:rFonts w:ascii="Times New Roman" w:hAnsi="Times New Roman" w:cs="Times New Roman"/>
          <w:sz w:val="28"/>
          <w:szCs w:val="28"/>
        </w:rPr>
        <w:t xml:space="preserve">Теоретичний залік </w:t>
      </w:r>
      <w:r w:rsidRPr="00AB116C">
        <w:rPr>
          <w:rFonts w:ascii="Times New Roman" w:eastAsia="Calibri" w:hAnsi="Times New Roman" w:cs="Times New Roman"/>
          <w:sz w:val="28"/>
          <w:szCs w:val="28"/>
        </w:rPr>
        <w:t>обласн</w:t>
      </w:r>
      <w:r w:rsidRPr="00AB116C">
        <w:rPr>
          <w:rFonts w:ascii="Times New Roman" w:eastAsia="Calibri" w:hAnsi="Times New Roman" w:cs="Times New Roman"/>
          <w:sz w:val="28"/>
          <w:szCs w:val="28"/>
        </w:rPr>
        <w:t xml:space="preserve">ого </w:t>
      </w:r>
      <w:r w:rsidRPr="00AB116C">
        <w:rPr>
          <w:rFonts w:ascii="Times New Roman" w:eastAsia="Calibri" w:hAnsi="Times New Roman" w:cs="Times New Roman"/>
          <w:sz w:val="28"/>
          <w:szCs w:val="28"/>
        </w:rPr>
        <w:t>етап</w:t>
      </w:r>
      <w:r w:rsidRPr="00AB116C">
        <w:rPr>
          <w:rFonts w:ascii="Times New Roman" w:eastAsia="Calibri" w:hAnsi="Times New Roman" w:cs="Times New Roman"/>
          <w:sz w:val="28"/>
          <w:szCs w:val="28"/>
        </w:rPr>
        <w:t>у</w:t>
      </w:r>
      <w:r w:rsidRPr="00AB116C">
        <w:rPr>
          <w:rFonts w:ascii="Times New Roman" w:eastAsia="Calibri" w:hAnsi="Times New Roman" w:cs="Times New Roman"/>
          <w:sz w:val="28"/>
          <w:szCs w:val="28"/>
        </w:rPr>
        <w:t xml:space="preserve"> Всеукраїнських змагань учнівської молоді (юніори) з ракетомодельного спорту та юних ракетомоделістів (юнаки)</w:t>
      </w:r>
      <w:r w:rsidRPr="00AB116C">
        <w:rPr>
          <w:rFonts w:ascii="Times New Roman" w:eastAsia="Calibri" w:hAnsi="Times New Roman" w:cs="Times New Roman"/>
          <w:sz w:val="28"/>
          <w:szCs w:val="28"/>
        </w:rPr>
        <w:t xml:space="preserve"> 2025. </w:t>
      </w:r>
    </w:p>
    <w:p w:rsidR="00AB116C" w:rsidRPr="00AB116C" w:rsidRDefault="00AB116C">
      <w:pPr>
        <w:rPr>
          <w:rFonts w:ascii="Times New Roman" w:hAnsi="Times New Roman" w:cs="Times New Roman"/>
          <w:sz w:val="28"/>
          <w:szCs w:val="28"/>
        </w:rPr>
      </w:pPr>
    </w:p>
    <w:sectPr w:rsidR="00AB116C" w:rsidRPr="00AB116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16C"/>
    <w:rsid w:val="00AB116C"/>
    <w:rsid w:val="00EC3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58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</dc:creator>
  <cp:lastModifiedBy>Vika</cp:lastModifiedBy>
  <cp:revision>1</cp:revision>
  <dcterms:created xsi:type="dcterms:W3CDTF">2025-04-21T09:13:00Z</dcterms:created>
  <dcterms:modified xsi:type="dcterms:W3CDTF">2025-04-21T09:15:00Z</dcterms:modified>
</cp:coreProperties>
</file>