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0D3" w:rsidRPr="00BC2518" w:rsidRDefault="009D60D3" w:rsidP="009D60D3">
      <w:pPr>
        <w:jc w:val="center"/>
        <w:rPr>
          <w:b/>
          <w:bCs/>
          <w:sz w:val="28"/>
          <w:lang w:val="uk-UA"/>
        </w:rPr>
      </w:pPr>
      <w:r w:rsidRPr="00BC2518">
        <w:rPr>
          <w:b/>
          <w:bCs/>
          <w:sz w:val="28"/>
          <w:lang w:val="uk-UA"/>
        </w:rPr>
        <w:t xml:space="preserve">Інформаційно - методичні матеріали </w:t>
      </w:r>
    </w:p>
    <w:p w:rsidR="009D60D3" w:rsidRPr="00BC2518" w:rsidRDefault="009D60D3" w:rsidP="009D60D3">
      <w:pPr>
        <w:jc w:val="center"/>
        <w:rPr>
          <w:b/>
          <w:sz w:val="28"/>
          <w:szCs w:val="28"/>
          <w:lang w:val="uk-UA"/>
        </w:rPr>
      </w:pPr>
      <w:r w:rsidRPr="00BC2518">
        <w:rPr>
          <w:b/>
          <w:bCs/>
          <w:sz w:val="28"/>
          <w:lang w:val="uk-UA"/>
        </w:rPr>
        <w:t>щодо організації та проведення обласн</w:t>
      </w:r>
      <w:r w:rsidRPr="00BC2518">
        <w:rPr>
          <w:b/>
          <w:sz w:val="28"/>
          <w:szCs w:val="28"/>
          <w:lang w:val="uk-UA"/>
        </w:rPr>
        <w:t xml:space="preserve">ого конкурсу з астрономії </w:t>
      </w:r>
      <w:r w:rsidRPr="00BC2518">
        <w:rPr>
          <w:b/>
          <w:sz w:val="28"/>
          <w:szCs w:val="28"/>
          <w:lang w:val="uk-UA"/>
        </w:rPr>
        <w:br/>
        <w:t xml:space="preserve">в рамках Віртуальної аерокосмічної школи </w:t>
      </w:r>
    </w:p>
    <w:p w:rsidR="009D60D3" w:rsidRPr="00BC2518" w:rsidRDefault="009D60D3" w:rsidP="009D60D3">
      <w:pPr>
        <w:jc w:val="center"/>
        <w:rPr>
          <w:b/>
          <w:sz w:val="28"/>
          <w:szCs w:val="28"/>
          <w:lang w:val="uk-UA"/>
        </w:rPr>
      </w:pPr>
      <w:r w:rsidRPr="00BC2518">
        <w:rPr>
          <w:b/>
          <w:bCs/>
          <w:sz w:val="28"/>
          <w:lang w:val="uk-UA"/>
        </w:rPr>
        <w:t xml:space="preserve"> </w:t>
      </w:r>
      <w:r w:rsidRPr="00BC2518">
        <w:rPr>
          <w:b/>
          <w:sz w:val="28"/>
          <w:szCs w:val="28"/>
          <w:lang w:val="uk-UA"/>
        </w:rPr>
        <w:t>І. Загальні положення</w:t>
      </w:r>
    </w:p>
    <w:p w:rsidR="009D60D3" w:rsidRPr="00BC2518" w:rsidRDefault="009D60D3" w:rsidP="009D60D3">
      <w:pPr>
        <w:ind w:left="-142" w:firstLine="502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1.1.</w:t>
      </w:r>
      <w:r w:rsidRPr="00BC2518">
        <w:rPr>
          <w:b/>
          <w:sz w:val="28"/>
          <w:szCs w:val="28"/>
          <w:lang w:val="uk-UA"/>
        </w:rPr>
        <w:t xml:space="preserve"> </w:t>
      </w:r>
      <w:r w:rsidRPr="00BC2518">
        <w:rPr>
          <w:sz w:val="28"/>
          <w:szCs w:val="28"/>
          <w:lang w:val="uk-UA"/>
        </w:rPr>
        <w:t xml:space="preserve">Обласний конкурс </w:t>
      </w:r>
      <w:r w:rsidRPr="00BC2518">
        <w:rPr>
          <w:b/>
          <w:sz w:val="28"/>
          <w:szCs w:val="28"/>
          <w:lang w:val="uk-UA"/>
        </w:rPr>
        <w:t xml:space="preserve">з астрономії </w:t>
      </w:r>
      <w:r w:rsidRPr="00BC2518">
        <w:rPr>
          <w:sz w:val="28"/>
          <w:szCs w:val="28"/>
          <w:lang w:val="uk-UA"/>
        </w:rPr>
        <w:t xml:space="preserve">в рамках Віртуальної аерокосмічної школи </w:t>
      </w:r>
      <w:r w:rsidRPr="00BC2518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 і науки від 13.11.2017 року  № 1468 „Про затвердження 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молоді”, зареєстрованого в Міністерстві юстиції України 05.12.2017 року за № 1471/31339, з </w:t>
      </w:r>
      <w:r w:rsidRPr="00BC2518">
        <w:rPr>
          <w:sz w:val="28"/>
          <w:szCs w:val="28"/>
          <w:lang w:val="uk-UA"/>
        </w:rPr>
        <w:t>метою</w:t>
      </w:r>
      <w:r w:rsidRPr="00BC2518">
        <w:rPr>
          <w:b/>
          <w:sz w:val="28"/>
          <w:szCs w:val="28"/>
          <w:lang w:val="uk-UA"/>
        </w:rPr>
        <w:t xml:space="preserve"> </w:t>
      </w:r>
      <w:r w:rsidRPr="00BC2518">
        <w:rPr>
          <w:sz w:val="28"/>
          <w:szCs w:val="28"/>
          <w:lang w:val="uk-UA"/>
        </w:rPr>
        <w:t>пробудити в учнів інтерес до поглибленого вивчення фізики, астрономії, історії космонавтики на основі розвитку творчого мислення та дослідницьких здібностей.</w:t>
      </w:r>
      <w:r w:rsidRPr="00BC2518">
        <w:rPr>
          <w:sz w:val="23"/>
          <w:szCs w:val="23"/>
          <w:lang w:val="uk-UA"/>
        </w:rPr>
        <w:t xml:space="preserve"> </w:t>
      </w:r>
    </w:p>
    <w:p w:rsidR="009D60D3" w:rsidRPr="00BC2518" w:rsidRDefault="009D60D3" w:rsidP="009D60D3">
      <w:pPr>
        <w:ind w:left="-142" w:firstLine="568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BC2518">
        <w:rPr>
          <w:sz w:val="28"/>
          <w:szCs w:val="28"/>
          <w:lang w:val="uk-UA"/>
        </w:rPr>
        <w:t xml:space="preserve">1.2. Основними </w:t>
      </w: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>завданнями обласного Конкурсу є:</w:t>
      </w:r>
    </w:p>
    <w:p w:rsidR="009D60D3" w:rsidRPr="00BC2518" w:rsidRDefault="009D60D3" w:rsidP="009D60D3">
      <w:pPr>
        <w:pStyle w:val="a4"/>
        <w:spacing w:after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>сприяння популяризації серед учнів вивчення астрономії; викликати інтерес до оволодіння більш ґрунтовними та глибокими знаннями у сфері фізики, астрономії, космонавтики; виявлення учнів, які мають хист та здібності до аерокосмічних досліджень</w:t>
      </w:r>
    </w:p>
    <w:p w:rsidR="009D60D3" w:rsidRPr="00BC2518" w:rsidRDefault="009D60D3" w:rsidP="009D60D3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1.3. Інформація про проведення обласного конкурсу з астрономії розміщується Дніпропетровським обласним центром науково-технічної творчості та інформаційних технологій учнівської молоді на своєму сайті та сайті Віртуальної аерокосмічної </w:t>
      </w:r>
      <w:proofErr w:type="spellStart"/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>щколи</w:t>
      </w:r>
      <w:proofErr w:type="spellEnd"/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9D60D3" w:rsidRPr="00BC2518" w:rsidRDefault="009D60D3" w:rsidP="009D60D3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ІІ. Умови проведення конкурсу</w:t>
      </w:r>
    </w:p>
    <w:p w:rsidR="009D60D3" w:rsidRPr="00BC2518" w:rsidRDefault="009D60D3" w:rsidP="009D60D3">
      <w:pPr>
        <w:tabs>
          <w:tab w:val="left" w:pos="0"/>
        </w:tabs>
        <w:ind w:left="709"/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>2.1.  Конкурс проводиться у два етапи:</w:t>
      </w:r>
    </w:p>
    <w:p w:rsidR="009D60D3" w:rsidRPr="00BC2518" w:rsidRDefault="009D60D3" w:rsidP="009D60D3">
      <w:pPr>
        <w:ind w:firstLine="708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2.2. І-</w:t>
      </w:r>
      <w:proofErr w:type="spellStart"/>
      <w:r w:rsidRPr="00BC2518">
        <w:rPr>
          <w:sz w:val="28"/>
          <w:szCs w:val="28"/>
          <w:lang w:val="uk-UA"/>
        </w:rPr>
        <w:t>ий</w:t>
      </w:r>
      <w:proofErr w:type="spellEnd"/>
      <w:r w:rsidRPr="00BC2518">
        <w:rPr>
          <w:sz w:val="28"/>
          <w:szCs w:val="28"/>
          <w:lang w:val="uk-UA"/>
        </w:rPr>
        <w:t xml:space="preserve"> (заочний) етап. Відповіді на пошукові завдання необхідно надати до 31 березня  поточного року.</w:t>
      </w:r>
    </w:p>
    <w:p w:rsidR="009D60D3" w:rsidRPr="00BC2518" w:rsidRDefault="009D60D3" w:rsidP="00BC2518">
      <w:pPr>
        <w:ind w:firstLine="708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2.3. ІІ-</w:t>
      </w:r>
      <w:proofErr w:type="spellStart"/>
      <w:r w:rsidRPr="00BC2518">
        <w:rPr>
          <w:sz w:val="28"/>
          <w:szCs w:val="28"/>
          <w:lang w:val="uk-UA"/>
        </w:rPr>
        <w:t>ий</w:t>
      </w:r>
      <w:proofErr w:type="spellEnd"/>
      <w:r w:rsidRPr="00BC2518">
        <w:rPr>
          <w:sz w:val="28"/>
          <w:szCs w:val="28"/>
          <w:lang w:val="uk-UA"/>
        </w:rPr>
        <w:t xml:space="preserve"> (очний) етап проводиться в квітні поточного року до Дня космонавтики і визначається наказом департаменту освіти і науки облдержадміністрації.</w:t>
      </w:r>
    </w:p>
    <w:p w:rsidR="009D60D3" w:rsidRPr="00BC2518" w:rsidRDefault="009D60D3" w:rsidP="009D60D3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9D60D3" w:rsidRPr="00BC2518" w:rsidRDefault="009D60D3" w:rsidP="009D60D3">
      <w:pPr>
        <w:tabs>
          <w:tab w:val="left" w:pos="-142"/>
          <w:tab w:val="left" w:pos="0"/>
        </w:tabs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ab/>
        <w:t xml:space="preserve">3.1. </w:t>
      </w:r>
      <w:r w:rsidRPr="00BC2518">
        <w:rPr>
          <w:rFonts w:eastAsia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Учасниками конкурсу можуть бути учні </w:t>
      </w:r>
      <w:r w:rsidRPr="00BC2518">
        <w:rPr>
          <w:sz w:val="28"/>
          <w:szCs w:val="28"/>
          <w:lang w:val="uk-UA"/>
        </w:rPr>
        <w:t xml:space="preserve">ліцеїв, гімназій, загальноосвітніх шкіл та позашкільних навчальних закладів освіти незалежно від їхнього типу, форми власності та підпорядкування, </w:t>
      </w:r>
      <w:r w:rsidRPr="00BC2518">
        <w:rPr>
          <w:rFonts w:eastAsia="Times New Roman"/>
          <w:color w:val="000000"/>
          <w:sz w:val="28"/>
          <w:szCs w:val="28"/>
          <w:shd w:val="clear" w:color="auto" w:fill="FFFFFF"/>
          <w:lang w:val="uk-UA" w:eastAsia="ru-RU"/>
        </w:rPr>
        <w:t>яких цікавлять різноманітні аспекти у вивченні астрономії, які виявляють схильність до науково-дослідницької роботи, прагнуть розкрити свої творчі здібності.</w:t>
      </w:r>
    </w:p>
    <w:p w:rsidR="009D60D3" w:rsidRPr="00BC2518" w:rsidRDefault="009D60D3" w:rsidP="009D60D3">
      <w:pPr>
        <w:ind w:firstLine="708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>3.2. Всі учасники конкурсу поділяються на 3 категорії за віком:</w:t>
      </w:r>
    </w:p>
    <w:p w:rsidR="009D60D3" w:rsidRPr="00BC2518" w:rsidRDefault="009D60D3" w:rsidP="009D60D3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>1. 5-7 клас;</w:t>
      </w:r>
    </w:p>
    <w:p w:rsidR="009D60D3" w:rsidRPr="00BC2518" w:rsidRDefault="009D60D3" w:rsidP="009D60D3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>2. 8-9 клас;</w:t>
      </w:r>
    </w:p>
    <w:p w:rsidR="009D60D3" w:rsidRPr="00BC2518" w:rsidRDefault="009D60D3" w:rsidP="009D60D3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>3. 10-11 клас</w:t>
      </w:r>
    </w:p>
    <w:p w:rsidR="009D60D3" w:rsidRPr="00BC2518" w:rsidRDefault="009D60D3" w:rsidP="009D60D3">
      <w:pPr>
        <w:shd w:val="clear" w:color="auto" w:fill="FFFFFF"/>
        <w:ind w:right="450"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BC2518">
        <w:rPr>
          <w:sz w:val="28"/>
          <w:szCs w:val="28"/>
          <w:lang w:val="uk-UA"/>
        </w:rPr>
        <w:t>3.</w:t>
      </w:r>
      <w:r w:rsidR="00BC2518" w:rsidRPr="00BC2518">
        <w:rPr>
          <w:sz w:val="28"/>
          <w:szCs w:val="28"/>
          <w:lang w:val="uk-UA"/>
        </w:rPr>
        <w:t>3</w:t>
      </w:r>
      <w:r w:rsidRPr="00BC2518">
        <w:rPr>
          <w:sz w:val="28"/>
          <w:szCs w:val="28"/>
          <w:lang w:val="uk-UA"/>
        </w:rPr>
        <w:t xml:space="preserve">. </w:t>
      </w: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>Оргкомітет Конкурсу забезпечує: матеріально-технічну базу, документацію, створює безпечні умови для проведення очного етапу конкурсу.</w:t>
      </w:r>
    </w:p>
    <w:p w:rsidR="009D60D3" w:rsidRPr="00BC2518" w:rsidRDefault="009D60D3" w:rsidP="009D60D3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ІV. Програма та строки проведення конкурсу</w:t>
      </w:r>
    </w:p>
    <w:p w:rsidR="009D60D3" w:rsidRPr="00BC2518" w:rsidRDefault="009D60D3" w:rsidP="009D60D3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>4.1</w:t>
      </w:r>
      <w:r w:rsidRPr="00BC2518">
        <w:rPr>
          <w:b/>
          <w:sz w:val="28"/>
          <w:szCs w:val="28"/>
          <w:lang w:val="uk-UA"/>
        </w:rPr>
        <w:t>. Перший (заочний) етап</w:t>
      </w:r>
      <w:r w:rsidRPr="00BC2518">
        <w:rPr>
          <w:sz w:val="28"/>
          <w:szCs w:val="28"/>
          <w:lang w:val="uk-UA"/>
        </w:rPr>
        <w:t>. Завдання цього етапу орієнтовані на виявлення здатності учнів до проведення пошуку та аналізу інформації. Тому у конкурсі можуть брати участь як учні, що уже вивчають фізику та астрономію, так і ті, що лише готуються до їх вивчення.</w:t>
      </w:r>
    </w:p>
    <w:p w:rsidR="009D60D3" w:rsidRPr="00BC2518" w:rsidRDefault="009D60D3" w:rsidP="009D60D3">
      <w:pPr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lastRenderedPageBreak/>
        <w:t xml:space="preserve">На першому (заочному) етапі пропонується виконати </w:t>
      </w:r>
      <w:r w:rsidRPr="00BC2518">
        <w:rPr>
          <w:b/>
          <w:sz w:val="28"/>
          <w:szCs w:val="28"/>
          <w:lang w:val="uk-UA"/>
        </w:rPr>
        <w:t>два види завдань</w:t>
      </w:r>
      <w:r w:rsidRPr="00BC2518">
        <w:rPr>
          <w:sz w:val="28"/>
          <w:szCs w:val="28"/>
          <w:lang w:val="uk-UA"/>
        </w:rPr>
        <w:t>:</w:t>
      </w:r>
    </w:p>
    <w:p w:rsidR="009D60D3" w:rsidRPr="00BC2518" w:rsidRDefault="009D60D3" w:rsidP="009D60D3">
      <w:pPr>
        <w:pStyle w:val="a4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C2518">
        <w:rPr>
          <w:rFonts w:ascii="Times New Roman" w:hAnsi="Times New Roman"/>
          <w:b/>
          <w:sz w:val="28"/>
          <w:szCs w:val="28"/>
          <w:lang w:val="uk-UA"/>
        </w:rPr>
        <w:t>Пошукові завдання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, які потребують зусиль по знаходженню інформації, що стосується фізичних і астрономічних явищ, та їх пояснення. Конкурсантам пропонується 6 завдань, кожне з яких оцінюється у 2 бали. </w:t>
      </w:r>
    </w:p>
    <w:p w:rsidR="009D60D3" w:rsidRPr="00BC2518" w:rsidRDefault="009D60D3" w:rsidP="009D60D3">
      <w:pPr>
        <w:pStyle w:val="a4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C2518">
        <w:rPr>
          <w:rFonts w:ascii="Times New Roman" w:hAnsi="Times New Roman"/>
          <w:b/>
          <w:sz w:val="28"/>
          <w:szCs w:val="28"/>
          <w:lang w:val="uk-UA"/>
        </w:rPr>
        <w:t>Написання конкурсної роботи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 у форматі реферату (або дослідницької роботи) з обраної учасником проблеми. Обсяг роботи до 10 сторінок. </w:t>
      </w:r>
    </w:p>
    <w:p w:rsidR="009D60D3" w:rsidRPr="00BC2518" w:rsidRDefault="009D60D3" w:rsidP="009D60D3">
      <w:pPr>
        <w:ind w:firstLine="708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Виконання завдань першого етапу дозволить учням здобути більше знань у галузі фізики, астрономії, космонавтики, що підготує конкурсантів до другого етапу.</w:t>
      </w:r>
    </w:p>
    <w:p w:rsidR="009D60D3" w:rsidRPr="00BC2518" w:rsidRDefault="009D60D3" w:rsidP="009D60D3">
      <w:pPr>
        <w:ind w:firstLine="708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До ІІ-го етапу допускаються учні, які виконали завдання І-го  етапу</w:t>
      </w:r>
    </w:p>
    <w:p w:rsidR="009D60D3" w:rsidRPr="00BC2518" w:rsidRDefault="009D60D3" w:rsidP="009D60D3">
      <w:pPr>
        <w:jc w:val="both"/>
        <w:rPr>
          <w:sz w:val="28"/>
          <w:szCs w:val="28"/>
          <w:lang w:val="uk-UA"/>
        </w:rPr>
      </w:pPr>
      <w:r w:rsidRPr="00BC2518">
        <w:rPr>
          <w:b/>
          <w:sz w:val="28"/>
          <w:szCs w:val="28"/>
          <w:lang w:val="uk-UA"/>
        </w:rPr>
        <w:t xml:space="preserve">Другий етап. </w:t>
      </w:r>
      <w:r w:rsidRPr="00BC2518">
        <w:rPr>
          <w:sz w:val="28"/>
          <w:szCs w:val="28"/>
          <w:lang w:val="uk-UA"/>
        </w:rPr>
        <w:t>Завдання цього етапу потребують певних знань з фізики і астрономії та володіння знаннями в рамках обраного для написання реферату. Також конкурсанти мають продемонструвати вміння розв’язувати задачі та  здатність аргументовано відстоювати свою позицію.</w:t>
      </w:r>
    </w:p>
    <w:p w:rsidR="009D60D3" w:rsidRPr="00BC2518" w:rsidRDefault="009D60D3" w:rsidP="009D60D3">
      <w:pPr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Другий етап конкурсу передбачає:</w:t>
      </w:r>
    </w:p>
    <w:p w:rsidR="009D60D3" w:rsidRPr="00BC2518" w:rsidRDefault="009D60D3" w:rsidP="009D60D3">
      <w:pPr>
        <w:pStyle w:val="a4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b/>
          <w:sz w:val="28"/>
          <w:szCs w:val="28"/>
          <w:lang w:val="uk-UA"/>
        </w:rPr>
        <w:t>Захист дослідницької роботи або реферату</w:t>
      </w:r>
      <w:r w:rsidRPr="00BC2518">
        <w:rPr>
          <w:rFonts w:ascii="Times New Roman" w:hAnsi="Times New Roman"/>
          <w:sz w:val="28"/>
          <w:szCs w:val="28"/>
          <w:lang w:val="uk-UA"/>
        </w:rPr>
        <w:t>.</w:t>
      </w:r>
    </w:p>
    <w:p w:rsidR="009D60D3" w:rsidRPr="00BC2518" w:rsidRDefault="009D60D3" w:rsidP="009D60D3">
      <w:pPr>
        <w:pStyle w:val="a4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 xml:space="preserve"> Захист передбачає:</w:t>
      </w:r>
    </w:p>
    <w:p w:rsidR="009D60D3" w:rsidRPr="00BC2518" w:rsidRDefault="009D60D3" w:rsidP="009D60D3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>короткий виступ до 5 хвилин за трьома позиціями: суть обраної автором проблеми, її актуальність та бачення її подальшого розвитку або вирішення;</w:t>
      </w:r>
    </w:p>
    <w:p w:rsidR="009D60D3" w:rsidRPr="00BC2518" w:rsidRDefault="009D60D3" w:rsidP="009D60D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450" w:right="45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 xml:space="preserve">відповіді на питання. Передбачається відповідь на чотири найкращих питання, які будуть поставлені учасниками конкурсу. У випадку відсутності питань до роботи, їх ставлять члени журі. </w:t>
      </w:r>
    </w:p>
    <w:p w:rsidR="009D60D3" w:rsidRPr="00BC2518" w:rsidRDefault="009D60D3" w:rsidP="009D60D3">
      <w:pPr>
        <w:shd w:val="clear" w:color="auto" w:fill="FFFFFF"/>
        <w:ind w:left="90" w:right="450"/>
        <w:jc w:val="both"/>
        <w:textAlignment w:val="baseline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 4.2. Конкурс проводиться щорічно в два етапи:</w:t>
      </w:r>
    </w:p>
    <w:p w:rsidR="009D60D3" w:rsidRPr="00BC2518" w:rsidRDefault="009D60D3" w:rsidP="009D60D3">
      <w:pPr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4.2.1. </w:t>
      </w:r>
      <w:r w:rsidRPr="00BC2518">
        <w:rPr>
          <w:b/>
          <w:sz w:val="28"/>
          <w:szCs w:val="28"/>
          <w:lang w:val="uk-UA"/>
        </w:rPr>
        <w:t xml:space="preserve">І етап - </w:t>
      </w:r>
      <w:r w:rsidRPr="00BC2518">
        <w:rPr>
          <w:sz w:val="28"/>
          <w:szCs w:val="28"/>
          <w:lang w:val="uk-UA"/>
        </w:rPr>
        <w:t xml:space="preserve">заочний передбачає: </w:t>
      </w:r>
    </w:p>
    <w:p w:rsidR="009D60D3" w:rsidRPr="00BC2518" w:rsidRDefault="009D60D3" w:rsidP="009D60D3">
      <w:pPr>
        <w:pStyle w:val="a4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>реєстрацію учнів на сайті конкурсу;</w:t>
      </w:r>
    </w:p>
    <w:p w:rsidR="009D60D3" w:rsidRPr="00BC2518" w:rsidRDefault="009D60D3" w:rsidP="009D60D3">
      <w:pPr>
        <w:pStyle w:val="a4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>виконання завдань розміщених на сайті;</w:t>
      </w:r>
    </w:p>
    <w:p w:rsidR="009D60D3" w:rsidRPr="00BC2518" w:rsidRDefault="009D60D3" w:rsidP="009D60D3">
      <w:pPr>
        <w:pStyle w:val="a4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>подання виконаних конкурсних завдань на електронну пошту конкурсу;</w:t>
      </w:r>
    </w:p>
    <w:p w:rsidR="009D60D3" w:rsidRPr="00BC2518" w:rsidRDefault="009D60D3" w:rsidP="009D60D3">
      <w:pPr>
        <w:pStyle w:val="a4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>оцінювання виконаних завдань.</w:t>
      </w:r>
    </w:p>
    <w:p w:rsidR="009D60D3" w:rsidRPr="00BC2518" w:rsidRDefault="009D60D3" w:rsidP="009D60D3">
      <w:pPr>
        <w:ind w:left="993" w:hanging="993"/>
        <w:jc w:val="both"/>
        <w:rPr>
          <w:i/>
          <w:sz w:val="28"/>
          <w:szCs w:val="28"/>
          <w:lang w:val="uk-UA"/>
        </w:rPr>
      </w:pPr>
      <w:r w:rsidRPr="00BC2518">
        <w:rPr>
          <w:b/>
          <w:sz w:val="32"/>
          <w:szCs w:val="32"/>
          <w:lang w:val="uk-UA"/>
        </w:rPr>
        <w:t>Увага!</w:t>
      </w:r>
      <w:r w:rsidRPr="00BC2518">
        <w:rPr>
          <w:b/>
          <w:sz w:val="28"/>
          <w:szCs w:val="28"/>
          <w:lang w:val="uk-UA"/>
        </w:rPr>
        <w:t xml:space="preserve"> </w:t>
      </w:r>
      <w:r w:rsidRPr="00BC2518">
        <w:rPr>
          <w:i/>
          <w:sz w:val="28"/>
          <w:szCs w:val="28"/>
          <w:lang w:val="uk-UA"/>
        </w:rPr>
        <w:t xml:space="preserve">Участь у заочному етапі, реєстрація, подання виконаних завдань і оголошення результатів здійснюється в електронному варіанті виключно через </w:t>
      </w:r>
      <w:proofErr w:type="spellStart"/>
      <w:r w:rsidRPr="00BC2518">
        <w:rPr>
          <w:i/>
          <w:sz w:val="28"/>
          <w:szCs w:val="28"/>
          <w:lang w:val="uk-UA"/>
        </w:rPr>
        <w:t>Internet</w:t>
      </w:r>
      <w:proofErr w:type="spellEnd"/>
      <w:r w:rsidRPr="00BC2518">
        <w:rPr>
          <w:i/>
          <w:sz w:val="28"/>
          <w:szCs w:val="28"/>
          <w:lang w:val="uk-UA"/>
        </w:rPr>
        <w:t xml:space="preserve">. </w:t>
      </w:r>
      <w:r w:rsidRPr="00BC2518">
        <w:rPr>
          <w:i/>
          <w:sz w:val="28"/>
          <w:szCs w:val="28"/>
          <w:lang w:val="uk-UA"/>
        </w:rPr>
        <w:tab/>
        <w:t>Реєструючись,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 та класу.</w:t>
      </w:r>
    </w:p>
    <w:p w:rsidR="009D60D3" w:rsidRPr="00BC2518" w:rsidRDefault="009D60D3" w:rsidP="009D60D3">
      <w:pPr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Перший (заочний) етап конкурсу є</w:t>
      </w:r>
      <w:r w:rsidRPr="00BC2518">
        <w:rPr>
          <w:b/>
          <w:sz w:val="28"/>
          <w:szCs w:val="28"/>
          <w:lang w:val="uk-UA"/>
        </w:rPr>
        <w:t xml:space="preserve"> відбірковим! </w:t>
      </w:r>
      <w:r w:rsidRPr="00BC2518">
        <w:rPr>
          <w:sz w:val="28"/>
          <w:szCs w:val="28"/>
          <w:lang w:val="uk-UA"/>
        </w:rPr>
        <w:t>За його результатами  50%  (від загальної кількості учасників) кращих робіт конкурсантів відбираються для участі у другому (очному) етапі.</w:t>
      </w:r>
    </w:p>
    <w:p w:rsidR="009D60D3" w:rsidRPr="00BC2518" w:rsidRDefault="009D60D3" w:rsidP="009D60D3">
      <w:pPr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4.2.2.</w:t>
      </w:r>
      <w:r w:rsidRPr="00BC2518">
        <w:rPr>
          <w:sz w:val="28"/>
          <w:szCs w:val="28"/>
          <w:lang w:val="uk-UA"/>
        </w:rPr>
        <w:tab/>
      </w:r>
      <w:r w:rsidRPr="00BC2518">
        <w:rPr>
          <w:b/>
          <w:sz w:val="28"/>
          <w:szCs w:val="28"/>
          <w:lang w:val="uk-UA"/>
        </w:rPr>
        <w:t xml:space="preserve">ІІ етап - </w:t>
      </w:r>
      <w:r w:rsidRPr="00BC2518">
        <w:rPr>
          <w:sz w:val="28"/>
          <w:szCs w:val="28"/>
          <w:lang w:val="uk-UA"/>
        </w:rPr>
        <w:t xml:space="preserve">очний передбачає особисту участь конкурсантів і проводиться на базі КПНЗ «Дніпропетровський обласний центр науково-технічної творчості та інформаційних технологій учнівської молоді» за </w:t>
      </w:r>
      <w:proofErr w:type="spellStart"/>
      <w:r w:rsidRPr="00BC2518">
        <w:rPr>
          <w:sz w:val="28"/>
          <w:szCs w:val="28"/>
          <w:lang w:val="uk-UA"/>
        </w:rPr>
        <w:t>адресою</w:t>
      </w:r>
      <w:proofErr w:type="spellEnd"/>
    </w:p>
    <w:p w:rsidR="009D60D3" w:rsidRPr="00BC2518" w:rsidRDefault="009D60D3" w:rsidP="009D60D3">
      <w:pPr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м. Дніпропетровськ, вул. Ульянова 4.</w:t>
      </w:r>
    </w:p>
    <w:p w:rsidR="009D60D3" w:rsidRPr="00BC2518" w:rsidRDefault="009D60D3" w:rsidP="009D60D3">
      <w:pPr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4.3. Для участі у конкурсі учні повинні зареєструватися на сайті</w:t>
      </w:r>
    </w:p>
    <w:p w:rsidR="009D60D3" w:rsidRPr="00BC2518" w:rsidRDefault="00BC2518" w:rsidP="009D60D3">
      <w:pPr>
        <w:jc w:val="both"/>
        <w:rPr>
          <w:b/>
          <w:i/>
          <w:sz w:val="28"/>
          <w:szCs w:val="28"/>
          <w:u w:val="single"/>
          <w:lang w:val="uk-UA"/>
        </w:rPr>
      </w:pPr>
      <w:hyperlink r:id="rId8" w:history="1">
        <w:r w:rsidR="009D60D3" w:rsidRPr="00BC2518">
          <w:rPr>
            <w:rStyle w:val="a3"/>
            <w:sz w:val="28"/>
            <w:szCs w:val="28"/>
            <w:lang w:val="uk-UA"/>
          </w:rPr>
          <w:t>http://aerospace.klasna.com</w:t>
        </w:r>
      </w:hyperlink>
      <w:r w:rsidR="009D60D3" w:rsidRPr="00BC2518">
        <w:rPr>
          <w:sz w:val="28"/>
          <w:szCs w:val="28"/>
          <w:lang w:val="uk-UA"/>
        </w:rPr>
        <w:t>, або заповнити заявку за формою, що додається.</w:t>
      </w:r>
      <w:r w:rsidR="009D60D3" w:rsidRPr="00BC2518">
        <w:rPr>
          <w:b/>
          <w:i/>
          <w:sz w:val="28"/>
          <w:szCs w:val="28"/>
          <w:u w:val="single"/>
          <w:lang w:val="uk-UA"/>
        </w:rPr>
        <w:t xml:space="preserve"> </w:t>
      </w:r>
    </w:p>
    <w:p w:rsidR="009D60D3" w:rsidRPr="00BC2518" w:rsidRDefault="009D60D3" w:rsidP="009D60D3">
      <w:pPr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lastRenderedPageBreak/>
        <w:t xml:space="preserve">Після реєстрації учасники можуть завантажити із сайту завдання першого (заочного) етапу конкурсу. Виконані завдання першого (заочного) етапу потрібно переслати на електронну адресу </w:t>
      </w:r>
      <w:hyperlink r:id="rId9" w:history="1">
        <w:r w:rsidRPr="00BC2518">
          <w:rPr>
            <w:rStyle w:val="a3"/>
            <w:sz w:val="28"/>
            <w:szCs w:val="28"/>
            <w:lang w:val="uk-UA"/>
          </w:rPr>
          <w:t>aerospace.dnepr@gmail.com</w:t>
        </w:r>
      </w:hyperlink>
      <w:r w:rsidRPr="00BC2518">
        <w:rPr>
          <w:sz w:val="28"/>
          <w:szCs w:val="28"/>
          <w:lang w:val="uk-UA"/>
        </w:rPr>
        <w:t xml:space="preserve"> </w:t>
      </w:r>
    </w:p>
    <w:p w:rsidR="009D60D3" w:rsidRPr="00BC2518" w:rsidRDefault="009D60D3" w:rsidP="009D60D3">
      <w:pPr>
        <w:ind w:firstLine="708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Відповіді на пошукові завдання необхідно надати з 01 березня по </w:t>
      </w:r>
    </w:p>
    <w:p w:rsidR="009D60D3" w:rsidRPr="00BC2518" w:rsidRDefault="009D60D3" w:rsidP="009D60D3">
      <w:pPr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28 березня  поточного року.</w:t>
      </w:r>
    </w:p>
    <w:p w:rsidR="009D60D3" w:rsidRPr="00BC2518" w:rsidRDefault="009D60D3" w:rsidP="009D60D3">
      <w:pPr>
        <w:ind w:firstLine="708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Тези рефератів слід переслати до 30 березня поточного року на електронну адресу </w:t>
      </w:r>
      <w:hyperlink r:id="rId10" w:history="1">
        <w:r w:rsidRPr="00BC2518">
          <w:rPr>
            <w:rStyle w:val="a3"/>
            <w:sz w:val="28"/>
            <w:szCs w:val="28"/>
            <w:lang w:val="uk-UA"/>
          </w:rPr>
          <w:t>aerospace.dnepr@gmail.com</w:t>
        </w:r>
      </w:hyperlink>
      <w:r w:rsidRPr="00BC2518">
        <w:rPr>
          <w:sz w:val="28"/>
          <w:szCs w:val="28"/>
          <w:lang w:val="uk-UA"/>
        </w:rPr>
        <w:t xml:space="preserve"> . </w:t>
      </w:r>
    </w:p>
    <w:p w:rsidR="009D60D3" w:rsidRPr="00BC2518" w:rsidRDefault="009D60D3" w:rsidP="009D60D3">
      <w:pPr>
        <w:pStyle w:val="a5"/>
        <w:ind w:right="-3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>Тези (текст обсягом 1 сторінка) викладаються в довільній формі і дають стислу характеристику змісту  роботи із визначенням основної мети, актуальності та завдань дослідження. Також в них зазначаються висновки та отримані результати проведеної роботи.</w:t>
      </w:r>
    </w:p>
    <w:p w:rsidR="009D60D3" w:rsidRPr="00BC2518" w:rsidRDefault="009D60D3" w:rsidP="009D60D3">
      <w:pPr>
        <w:pStyle w:val="a5"/>
        <w:ind w:right="-3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>Технічне оформлення матеріалів, які подаються на конкурс:</w:t>
      </w:r>
    </w:p>
    <w:p w:rsidR="009D60D3" w:rsidRPr="00BC2518" w:rsidRDefault="009D60D3" w:rsidP="009D60D3">
      <w:pPr>
        <w:pStyle w:val="a5"/>
        <w:ind w:right="-3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 xml:space="preserve">Комп’ютерний набір: текстовий редактор Word, шрифт 14, </w:t>
      </w:r>
      <w:proofErr w:type="spellStart"/>
      <w:r w:rsidRPr="00BC2518">
        <w:rPr>
          <w:rFonts w:ascii="Times New Roman" w:hAnsi="Times New Roman"/>
          <w:sz w:val="28"/>
          <w:szCs w:val="28"/>
          <w:lang w:val="uk-UA"/>
        </w:rPr>
        <w:t>Times</w:t>
      </w:r>
      <w:proofErr w:type="spellEnd"/>
      <w:r w:rsidRPr="00BC251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C2518">
        <w:rPr>
          <w:rFonts w:ascii="Times New Roman" w:hAnsi="Times New Roman"/>
          <w:sz w:val="28"/>
          <w:szCs w:val="28"/>
          <w:lang w:val="uk-UA"/>
        </w:rPr>
        <w:t>New</w:t>
      </w:r>
      <w:proofErr w:type="spellEnd"/>
      <w:r w:rsidRPr="00BC251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C2518">
        <w:rPr>
          <w:rFonts w:ascii="Times New Roman" w:hAnsi="Times New Roman"/>
          <w:sz w:val="28"/>
          <w:szCs w:val="28"/>
          <w:lang w:val="uk-UA"/>
        </w:rPr>
        <w:t>Roman</w:t>
      </w:r>
      <w:proofErr w:type="spellEnd"/>
      <w:r w:rsidRPr="00BC2518">
        <w:rPr>
          <w:rFonts w:ascii="Times New Roman" w:hAnsi="Times New Roman"/>
          <w:sz w:val="28"/>
          <w:szCs w:val="28"/>
          <w:lang w:val="uk-UA"/>
        </w:rPr>
        <w:t xml:space="preserve"> з полуторним міжрядковим інтервалом, формат А-4,всі береги (поля)-20 мм). Текстова частина – чорного кольору. Всі сторінки, враховуючи ілюстрації та додатки нумеруються. Першою сторінкою вважається титульна, на якій цифра 1 не ставиться. </w:t>
      </w:r>
    </w:p>
    <w:p w:rsidR="009D60D3" w:rsidRPr="00BC2518" w:rsidRDefault="009D60D3" w:rsidP="009D60D3">
      <w:pPr>
        <w:jc w:val="center"/>
        <w:rPr>
          <w:b/>
          <w:sz w:val="28"/>
          <w:szCs w:val="28"/>
          <w:lang w:val="uk-UA"/>
        </w:rPr>
      </w:pPr>
      <w:r w:rsidRPr="00BC2518">
        <w:rPr>
          <w:b/>
          <w:sz w:val="28"/>
          <w:szCs w:val="28"/>
          <w:lang w:val="uk-UA"/>
        </w:rPr>
        <w:t>До розгляду приймаються роботи за напрямками:</w:t>
      </w:r>
    </w:p>
    <w:p w:rsidR="009D60D3" w:rsidRPr="00BC2518" w:rsidRDefault="009D60D3" w:rsidP="009D60D3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b/>
          <w:sz w:val="28"/>
          <w:szCs w:val="28"/>
          <w:lang w:val="uk-UA"/>
        </w:rPr>
        <w:t xml:space="preserve">Астрофізика </w:t>
      </w:r>
      <w:r w:rsidRPr="00BC2518">
        <w:rPr>
          <w:rFonts w:eastAsia="Times New Roman"/>
          <w:sz w:val="28"/>
          <w:szCs w:val="28"/>
          <w:lang w:val="uk-UA" w:eastAsia="ru-RU"/>
        </w:rPr>
        <w:t xml:space="preserve">(вивчення </w:t>
      </w:r>
      <w:hyperlink r:id="rId11" w:tooltip="Фізика" w:history="1">
        <w:r w:rsidRPr="00BC2518">
          <w:rPr>
            <w:rFonts w:eastAsia="Times New Roman"/>
            <w:sz w:val="28"/>
            <w:szCs w:val="28"/>
            <w:lang w:val="uk-UA" w:eastAsia="ru-RU"/>
          </w:rPr>
          <w:t>фізичної</w:t>
        </w:r>
      </w:hyperlink>
      <w:r w:rsidRPr="00BC2518">
        <w:rPr>
          <w:rFonts w:eastAsia="Times New Roman"/>
          <w:sz w:val="28"/>
          <w:szCs w:val="28"/>
          <w:lang w:val="uk-UA" w:eastAsia="ru-RU"/>
        </w:rPr>
        <w:t xml:space="preserve"> природи небесних тіл, фізичний стан і </w:t>
      </w:r>
      <w:hyperlink r:id="rId12" w:tooltip="Хімічний склад" w:history="1">
        <w:r w:rsidRPr="00BC2518">
          <w:rPr>
            <w:rFonts w:eastAsia="Times New Roman"/>
            <w:sz w:val="28"/>
            <w:szCs w:val="28"/>
            <w:lang w:val="uk-UA" w:eastAsia="ru-RU"/>
          </w:rPr>
          <w:t>хімічний склад</w:t>
        </w:r>
      </w:hyperlink>
      <w:r w:rsidRPr="00BC2518">
        <w:rPr>
          <w:rFonts w:eastAsia="Times New Roman"/>
          <w:sz w:val="28"/>
          <w:szCs w:val="28"/>
          <w:lang w:val="uk-UA" w:eastAsia="ru-RU"/>
        </w:rPr>
        <w:t xml:space="preserve"> небесних тіл, дослідження питання про джерела енергії, випромінюваної Сонцем і зорями).</w:t>
      </w:r>
    </w:p>
    <w:p w:rsidR="009D60D3" w:rsidRPr="00BC2518" w:rsidRDefault="009D60D3" w:rsidP="009D60D3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b/>
          <w:sz w:val="28"/>
          <w:szCs w:val="28"/>
          <w:lang w:val="uk-UA"/>
        </w:rPr>
        <w:t xml:space="preserve">Небесна механіка </w:t>
      </w:r>
      <w:r w:rsidRPr="00BC2518">
        <w:rPr>
          <w:sz w:val="28"/>
          <w:szCs w:val="28"/>
          <w:lang w:val="uk-UA"/>
        </w:rPr>
        <w:t xml:space="preserve"> (</w:t>
      </w:r>
      <w:r w:rsidRPr="00BC2518">
        <w:rPr>
          <w:rFonts w:eastAsia="Times New Roman"/>
          <w:sz w:val="28"/>
          <w:szCs w:val="28"/>
          <w:lang w:val="uk-UA" w:eastAsia="ru-RU"/>
        </w:rPr>
        <w:t>вивчення руху небесних тіл під впливом сили тяжіння, переміщення у Всесвіті).</w:t>
      </w:r>
    </w:p>
    <w:p w:rsidR="009D60D3" w:rsidRPr="00BC2518" w:rsidRDefault="00BC2518" w:rsidP="009D60D3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hyperlink r:id="rId13" w:tooltip="Зоряна астрономія" w:history="1">
        <w:r w:rsidR="009D60D3" w:rsidRPr="00BC2518">
          <w:rPr>
            <w:b/>
            <w:sz w:val="28"/>
            <w:szCs w:val="28"/>
            <w:lang w:val="uk-UA"/>
          </w:rPr>
          <w:t>Зоряна астрономія</w:t>
        </w:r>
      </w:hyperlink>
      <w:r w:rsidR="009D60D3" w:rsidRPr="00BC2518">
        <w:rPr>
          <w:rFonts w:eastAsia="Times New Roman"/>
          <w:sz w:val="28"/>
          <w:szCs w:val="28"/>
          <w:lang w:val="uk-UA" w:eastAsia="ru-RU"/>
        </w:rPr>
        <w:t xml:space="preserve"> </w:t>
      </w:r>
      <w:r w:rsidR="009D60D3" w:rsidRPr="00BC2518">
        <w:rPr>
          <w:b/>
          <w:sz w:val="28"/>
          <w:szCs w:val="28"/>
          <w:lang w:val="uk-UA"/>
        </w:rPr>
        <w:t>та космологія</w:t>
      </w:r>
      <w:r w:rsidR="009D60D3" w:rsidRPr="00BC2518">
        <w:rPr>
          <w:rFonts w:eastAsia="Times New Roman"/>
          <w:sz w:val="28"/>
          <w:szCs w:val="28"/>
          <w:lang w:val="uk-UA" w:eastAsia="ru-RU"/>
        </w:rPr>
        <w:t xml:space="preserve"> (вивчення будови, походження і розвиток зоряних систем і міжзоряної матерії, Всесвіту, дослідження еволюції зірок, утворення і розвиток систем небесних тіл, зокрема </w:t>
      </w:r>
      <w:hyperlink r:id="rId14" w:tooltip="Чумацький Шлях" w:history="1">
        <w:r w:rsidR="009D60D3" w:rsidRPr="00BC2518">
          <w:rPr>
            <w:rFonts w:eastAsia="Times New Roman"/>
            <w:sz w:val="28"/>
            <w:szCs w:val="28"/>
            <w:lang w:val="uk-UA" w:eastAsia="ru-RU"/>
          </w:rPr>
          <w:t>нашої Галактики</w:t>
        </w:r>
      </w:hyperlink>
      <w:r w:rsidR="009D60D3" w:rsidRPr="00BC2518">
        <w:rPr>
          <w:rFonts w:eastAsia="Times New Roman"/>
          <w:sz w:val="28"/>
          <w:szCs w:val="28"/>
          <w:lang w:val="uk-UA" w:eastAsia="ru-RU"/>
        </w:rPr>
        <w:t xml:space="preserve"> та </w:t>
      </w:r>
      <w:hyperlink r:id="rId15" w:tooltip="Сонячна система" w:history="1">
        <w:r w:rsidR="009D60D3" w:rsidRPr="00BC2518">
          <w:rPr>
            <w:rFonts w:eastAsia="Times New Roman"/>
            <w:sz w:val="28"/>
            <w:szCs w:val="28"/>
            <w:lang w:val="uk-UA" w:eastAsia="ru-RU"/>
          </w:rPr>
          <w:t>Сонячної системи</w:t>
        </w:r>
      </w:hyperlink>
      <w:r w:rsidR="009D60D3" w:rsidRPr="00BC2518">
        <w:rPr>
          <w:rFonts w:eastAsia="Times New Roman"/>
          <w:sz w:val="28"/>
          <w:szCs w:val="28"/>
          <w:lang w:val="uk-UA" w:eastAsia="ru-RU"/>
        </w:rPr>
        <w:t>).</w:t>
      </w:r>
    </w:p>
    <w:p w:rsidR="009D60D3" w:rsidRPr="00BC2518" w:rsidRDefault="009D60D3" w:rsidP="009D60D3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 xml:space="preserve"> </w:t>
      </w:r>
      <w:r w:rsidRPr="00BC2518">
        <w:rPr>
          <w:rFonts w:eastAsia="Times New Roman"/>
          <w:b/>
          <w:sz w:val="28"/>
          <w:szCs w:val="28"/>
          <w:lang w:val="uk-UA" w:eastAsia="ru-RU"/>
        </w:rPr>
        <w:t xml:space="preserve">Космічні програми людства </w:t>
      </w:r>
      <w:r w:rsidRPr="00BC2518">
        <w:rPr>
          <w:rFonts w:eastAsia="Times New Roman"/>
          <w:sz w:val="28"/>
          <w:szCs w:val="28"/>
          <w:lang w:val="uk-UA" w:eastAsia="ru-RU"/>
        </w:rPr>
        <w:t>(дослідження супутників планет, навколоземного простору, малих тіл сонячної системи, галактичних об’єктів, і</w:t>
      </w:r>
      <w:r w:rsidR="00BC2518">
        <w:rPr>
          <w:rFonts w:eastAsia="Times New Roman"/>
          <w:sz w:val="28"/>
          <w:szCs w:val="28"/>
          <w:lang w:val="uk-UA" w:eastAsia="ru-RU"/>
        </w:rPr>
        <w:t>н</w:t>
      </w:r>
      <w:r w:rsidRPr="00BC2518">
        <w:rPr>
          <w:rFonts w:eastAsia="Times New Roman"/>
          <w:sz w:val="28"/>
          <w:szCs w:val="28"/>
          <w:lang w:val="uk-UA" w:eastAsia="ru-RU"/>
        </w:rPr>
        <w:t>новаційні технології при засвоєнні космічного простору).</w:t>
      </w:r>
    </w:p>
    <w:p w:rsidR="009D60D3" w:rsidRPr="00BC2518" w:rsidRDefault="009D60D3" w:rsidP="009D60D3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b/>
          <w:sz w:val="28"/>
          <w:szCs w:val="28"/>
          <w:lang w:val="uk-UA" w:eastAsia="ru-RU"/>
        </w:rPr>
        <w:t>Українці в космосі</w:t>
      </w:r>
      <w:r w:rsidRPr="00BC2518">
        <w:rPr>
          <w:rFonts w:eastAsia="Times New Roman"/>
          <w:sz w:val="28"/>
          <w:szCs w:val="28"/>
          <w:lang w:val="uk-UA" w:eastAsia="ru-RU"/>
        </w:rPr>
        <w:t xml:space="preserve"> (</w:t>
      </w:r>
      <w:proofErr w:type="spellStart"/>
      <w:r w:rsidRPr="00BC2518">
        <w:rPr>
          <w:sz w:val="28"/>
          <w:szCs w:val="28"/>
          <w:lang w:val="uk-UA"/>
        </w:rPr>
        <w:t>Дослiдження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iсторiї</w:t>
      </w:r>
      <w:proofErr w:type="spellEnd"/>
      <w:r w:rsidRPr="00BC2518">
        <w:rPr>
          <w:sz w:val="28"/>
          <w:szCs w:val="28"/>
          <w:lang w:val="uk-UA"/>
        </w:rPr>
        <w:t xml:space="preserve"> розвитку </w:t>
      </w:r>
      <w:proofErr w:type="spellStart"/>
      <w:r w:rsidRPr="00BC2518">
        <w:rPr>
          <w:sz w:val="28"/>
          <w:szCs w:val="28"/>
          <w:lang w:val="uk-UA"/>
        </w:rPr>
        <w:t>вiтчизняної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авiацiї</w:t>
      </w:r>
      <w:proofErr w:type="spellEnd"/>
      <w:r w:rsidRPr="00BC2518">
        <w:rPr>
          <w:sz w:val="28"/>
          <w:szCs w:val="28"/>
          <w:lang w:val="uk-UA"/>
        </w:rPr>
        <w:t xml:space="preserve"> i космонавтики; </w:t>
      </w:r>
      <w:proofErr w:type="spellStart"/>
      <w:r w:rsidRPr="00BC2518">
        <w:rPr>
          <w:sz w:val="28"/>
          <w:szCs w:val="28"/>
          <w:lang w:val="uk-UA"/>
        </w:rPr>
        <w:t>дослiдженя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бiографiй</w:t>
      </w:r>
      <w:proofErr w:type="spellEnd"/>
      <w:r w:rsidRPr="00BC2518">
        <w:rPr>
          <w:sz w:val="28"/>
          <w:szCs w:val="28"/>
          <w:lang w:val="uk-UA"/>
        </w:rPr>
        <w:t xml:space="preserve"> вчених, </w:t>
      </w:r>
      <w:proofErr w:type="spellStart"/>
      <w:r w:rsidRPr="00BC2518">
        <w:rPr>
          <w:sz w:val="28"/>
          <w:szCs w:val="28"/>
          <w:lang w:val="uk-UA"/>
        </w:rPr>
        <w:t>конструкторiв</w:t>
      </w:r>
      <w:proofErr w:type="spellEnd"/>
      <w:r w:rsidRPr="00BC2518">
        <w:rPr>
          <w:sz w:val="28"/>
          <w:szCs w:val="28"/>
          <w:lang w:val="uk-UA"/>
        </w:rPr>
        <w:t xml:space="preserve">, </w:t>
      </w:r>
      <w:proofErr w:type="spellStart"/>
      <w:r w:rsidRPr="00BC2518">
        <w:rPr>
          <w:sz w:val="28"/>
          <w:szCs w:val="28"/>
          <w:lang w:val="uk-UA"/>
        </w:rPr>
        <w:t>льотчикiв</w:t>
      </w:r>
      <w:proofErr w:type="spellEnd"/>
      <w:r w:rsidRPr="00BC2518">
        <w:rPr>
          <w:sz w:val="28"/>
          <w:szCs w:val="28"/>
          <w:lang w:val="uk-UA"/>
        </w:rPr>
        <w:t xml:space="preserve"> та </w:t>
      </w:r>
      <w:proofErr w:type="spellStart"/>
      <w:r w:rsidRPr="00BC2518">
        <w:rPr>
          <w:sz w:val="28"/>
          <w:szCs w:val="28"/>
          <w:lang w:val="uk-UA"/>
        </w:rPr>
        <w:t>космонавтiв</w:t>
      </w:r>
      <w:proofErr w:type="spellEnd"/>
      <w:r w:rsidRPr="00BC2518">
        <w:rPr>
          <w:sz w:val="28"/>
          <w:szCs w:val="28"/>
          <w:lang w:val="uk-UA"/>
        </w:rPr>
        <w:t xml:space="preserve">, </w:t>
      </w:r>
      <w:proofErr w:type="spellStart"/>
      <w:r w:rsidRPr="00BC2518">
        <w:rPr>
          <w:sz w:val="28"/>
          <w:szCs w:val="28"/>
          <w:lang w:val="uk-UA"/>
        </w:rPr>
        <w:t>якi</w:t>
      </w:r>
      <w:proofErr w:type="spellEnd"/>
      <w:r w:rsidRPr="00BC2518">
        <w:rPr>
          <w:sz w:val="28"/>
          <w:szCs w:val="28"/>
          <w:lang w:val="uk-UA"/>
        </w:rPr>
        <w:t xml:space="preserve"> внесли значний вклад у вивчення та освоєння космосу, розвиток </w:t>
      </w:r>
      <w:proofErr w:type="spellStart"/>
      <w:r w:rsidRPr="00BC2518">
        <w:rPr>
          <w:sz w:val="28"/>
          <w:szCs w:val="28"/>
          <w:lang w:val="uk-UA"/>
        </w:rPr>
        <w:t>авiацiї</w:t>
      </w:r>
      <w:proofErr w:type="spellEnd"/>
      <w:r w:rsidRPr="00BC2518">
        <w:rPr>
          <w:sz w:val="28"/>
          <w:szCs w:val="28"/>
          <w:lang w:val="uk-UA"/>
        </w:rPr>
        <w:t xml:space="preserve"> i космонавтики).</w:t>
      </w:r>
    </w:p>
    <w:p w:rsidR="009D60D3" w:rsidRPr="00BC2518" w:rsidRDefault="009D60D3" w:rsidP="009D60D3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b/>
          <w:sz w:val="28"/>
          <w:szCs w:val="28"/>
          <w:lang w:val="uk-UA" w:eastAsia="ru-RU"/>
        </w:rPr>
        <w:t>Краса космосу</w:t>
      </w:r>
      <w:r w:rsidRPr="00BC2518">
        <w:rPr>
          <w:rFonts w:eastAsia="Times New Roman"/>
          <w:sz w:val="28"/>
          <w:szCs w:val="28"/>
          <w:lang w:val="uk-UA" w:eastAsia="ru-RU"/>
        </w:rPr>
        <w:t xml:space="preserve"> (космічна тематика у живописі, фотографії, літературі, музиці та аналіз її наукового </w:t>
      </w:r>
      <w:r w:rsidR="00BC2518" w:rsidRPr="00BC2518">
        <w:rPr>
          <w:rFonts w:eastAsia="Times New Roman"/>
          <w:sz w:val="28"/>
          <w:szCs w:val="28"/>
          <w:lang w:val="uk-UA" w:eastAsia="ru-RU"/>
        </w:rPr>
        <w:t>підґрунтя</w:t>
      </w:r>
      <w:r w:rsidRPr="00BC2518">
        <w:rPr>
          <w:rFonts w:eastAsia="Times New Roman"/>
          <w:sz w:val="28"/>
          <w:szCs w:val="28"/>
          <w:lang w:val="uk-UA" w:eastAsia="ru-RU"/>
        </w:rPr>
        <w:t>)</w:t>
      </w:r>
    </w:p>
    <w:p w:rsidR="009D60D3" w:rsidRPr="00BC2518" w:rsidRDefault="009D60D3" w:rsidP="009D60D3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V. Документація конкурсу</w:t>
      </w:r>
    </w:p>
    <w:p w:rsidR="009D60D3" w:rsidRPr="00BC2518" w:rsidRDefault="009D60D3" w:rsidP="009D60D3">
      <w:pPr>
        <w:tabs>
          <w:tab w:val="left" w:pos="426"/>
        </w:tabs>
        <w:ind w:left="786" w:hanging="644"/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>5.1.Керівник делегації, прибувши на ІІ-</w:t>
      </w:r>
      <w:proofErr w:type="spellStart"/>
      <w:r w:rsidRPr="00BC2518">
        <w:rPr>
          <w:sz w:val="28"/>
          <w:szCs w:val="28"/>
          <w:lang w:val="uk-UA"/>
        </w:rPr>
        <w:t>ий</w:t>
      </w:r>
      <w:proofErr w:type="spellEnd"/>
      <w:r w:rsidRPr="00BC2518">
        <w:rPr>
          <w:sz w:val="28"/>
          <w:szCs w:val="28"/>
          <w:lang w:val="uk-UA"/>
        </w:rPr>
        <w:t xml:space="preserve"> (очний) етап конкурсу,  повинен мати при собі такі документи:</w:t>
      </w:r>
    </w:p>
    <w:p w:rsidR="009D60D3" w:rsidRPr="00BC2518" w:rsidRDefault="009D60D3" w:rsidP="009D60D3">
      <w:pPr>
        <w:numPr>
          <w:ilvl w:val="12"/>
          <w:numId w:val="0"/>
        </w:numPr>
        <w:tabs>
          <w:tab w:val="num" w:pos="-360"/>
          <w:tab w:val="left" w:pos="426"/>
        </w:tabs>
        <w:ind w:left="1080" w:hanging="644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– офіційний виклик Дніпропетровського обласного центру науково-технічної творчості та інформаційних технологій учнівської молоді;</w:t>
      </w:r>
    </w:p>
    <w:p w:rsidR="009D60D3" w:rsidRPr="00BC2518" w:rsidRDefault="009D60D3" w:rsidP="009D60D3">
      <w:pPr>
        <w:numPr>
          <w:ilvl w:val="12"/>
          <w:numId w:val="0"/>
        </w:numPr>
        <w:tabs>
          <w:tab w:val="num" w:pos="-360"/>
          <w:tab w:val="left" w:pos="426"/>
        </w:tabs>
        <w:ind w:left="1080" w:hanging="644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– заявку на участь в ІІ-</w:t>
      </w:r>
      <w:proofErr w:type="spellStart"/>
      <w:r w:rsidRPr="00BC2518">
        <w:rPr>
          <w:sz w:val="28"/>
          <w:szCs w:val="28"/>
          <w:lang w:val="uk-UA"/>
        </w:rPr>
        <w:t>ому</w:t>
      </w:r>
      <w:proofErr w:type="spellEnd"/>
      <w:r w:rsidRPr="00BC2518">
        <w:rPr>
          <w:sz w:val="28"/>
          <w:szCs w:val="28"/>
          <w:lang w:val="uk-UA"/>
        </w:rPr>
        <w:t xml:space="preserve"> (очному) етапі конкурсу (додаток 1);</w:t>
      </w:r>
    </w:p>
    <w:p w:rsidR="009D60D3" w:rsidRPr="00BC2518" w:rsidRDefault="009D60D3" w:rsidP="009D60D3">
      <w:pPr>
        <w:pStyle w:val="a9"/>
        <w:spacing w:before="0" w:beforeAutospacing="0" w:after="0" w:afterAutospacing="0"/>
        <w:ind w:firstLine="357"/>
        <w:jc w:val="both"/>
        <w:rPr>
          <w:color w:val="000000"/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5.2.</w:t>
      </w:r>
      <w:r w:rsidRPr="00BC2518">
        <w:rPr>
          <w:color w:val="000000"/>
          <w:sz w:val="28"/>
          <w:szCs w:val="28"/>
          <w:lang w:val="uk-UA"/>
        </w:rPr>
        <w:t xml:space="preserve"> Конкурсант повинен мати при собі науково роботу в електронному та друкованому вигляді.</w:t>
      </w:r>
    </w:p>
    <w:p w:rsidR="009D60D3" w:rsidRPr="00BC2518" w:rsidRDefault="009D60D3" w:rsidP="009D60D3">
      <w:pPr>
        <w:pStyle w:val="a9"/>
        <w:spacing w:before="0" w:beforeAutospacing="0" w:after="0" w:afterAutospacing="0"/>
        <w:ind w:firstLine="357"/>
        <w:jc w:val="both"/>
        <w:rPr>
          <w:color w:val="000000"/>
          <w:sz w:val="28"/>
          <w:szCs w:val="28"/>
          <w:lang w:val="uk-UA"/>
        </w:rPr>
      </w:pPr>
    </w:p>
    <w:p w:rsidR="009D60D3" w:rsidRPr="00BC2518" w:rsidRDefault="009D60D3" w:rsidP="009D60D3">
      <w:pPr>
        <w:pStyle w:val="a9"/>
        <w:spacing w:before="0" w:beforeAutospacing="0" w:after="0" w:afterAutospacing="0"/>
        <w:ind w:firstLine="357"/>
        <w:jc w:val="both"/>
        <w:rPr>
          <w:color w:val="000000"/>
          <w:sz w:val="28"/>
          <w:szCs w:val="28"/>
          <w:lang w:val="uk-UA"/>
        </w:rPr>
      </w:pPr>
    </w:p>
    <w:p w:rsidR="009D60D3" w:rsidRPr="00BC2518" w:rsidRDefault="009D60D3" w:rsidP="009D60D3">
      <w:pPr>
        <w:pStyle w:val="a9"/>
        <w:spacing w:before="0" w:beforeAutospacing="0" w:after="0" w:afterAutospacing="0"/>
        <w:ind w:firstLine="357"/>
        <w:jc w:val="both"/>
        <w:rPr>
          <w:color w:val="000000"/>
          <w:sz w:val="28"/>
          <w:szCs w:val="28"/>
          <w:lang w:val="uk-UA"/>
        </w:rPr>
      </w:pPr>
    </w:p>
    <w:p w:rsidR="009D60D3" w:rsidRPr="00BC2518" w:rsidRDefault="009D60D3" w:rsidP="009D60D3">
      <w:pPr>
        <w:pStyle w:val="a9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 w:rsidRPr="00BC2518">
        <w:rPr>
          <w:b/>
          <w:sz w:val="28"/>
          <w:szCs w:val="28"/>
          <w:lang w:val="uk-UA"/>
        </w:rPr>
        <w:lastRenderedPageBreak/>
        <w:t>Вимоги до робіт:</w:t>
      </w:r>
    </w:p>
    <w:p w:rsidR="009D60D3" w:rsidRPr="00BC2518" w:rsidRDefault="009D60D3" w:rsidP="009D60D3">
      <w:pPr>
        <w:pStyle w:val="a9"/>
        <w:spacing w:before="0" w:beforeAutospacing="0" w:after="0" w:afterAutospacing="0"/>
        <w:ind w:firstLine="357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На конкурс приймаються </w:t>
      </w:r>
      <w:proofErr w:type="spellStart"/>
      <w:r w:rsidRPr="00BC2518">
        <w:rPr>
          <w:sz w:val="28"/>
          <w:szCs w:val="28"/>
          <w:lang w:val="uk-UA"/>
        </w:rPr>
        <w:t>iндивiдуальнi</w:t>
      </w:r>
      <w:proofErr w:type="spellEnd"/>
      <w:r w:rsidRPr="00BC2518">
        <w:rPr>
          <w:sz w:val="28"/>
          <w:szCs w:val="28"/>
          <w:lang w:val="uk-UA"/>
        </w:rPr>
        <w:t xml:space="preserve"> роботи у формі реферату, проекту, макету,  в яких відображаються результати досліджень чи міркувань автора з обраної теми.</w:t>
      </w:r>
    </w:p>
    <w:p w:rsidR="009D60D3" w:rsidRPr="00BC2518" w:rsidRDefault="009D60D3" w:rsidP="009D60D3">
      <w:pPr>
        <w:pStyle w:val="a9"/>
        <w:spacing w:before="0" w:beforeAutospacing="0" w:after="0" w:afterAutospacing="0"/>
        <w:ind w:firstLine="357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Роботи оформляються у вигляді реферату (обсягом не більше ніж </w:t>
      </w:r>
      <w:r w:rsidRPr="00BC2518">
        <w:rPr>
          <w:sz w:val="28"/>
          <w:szCs w:val="28"/>
          <w:lang w:val="uk-UA"/>
        </w:rPr>
        <w:br/>
        <w:t xml:space="preserve">20 друкованих сторінок) з </w:t>
      </w:r>
      <w:proofErr w:type="spellStart"/>
      <w:r w:rsidRPr="00BC2518">
        <w:rPr>
          <w:sz w:val="28"/>
          <w:szCs w:val="28"/>
          <w:lang w:val="uk-UA"/>
        </w:rPr>
        <w:t>фотографiями</w:t>
      </w:r>
      <w:proofErr w:type="spellEnd"/>
      <w:r w:rsidRPr="00BC2518">
        <w:rPr>
          <w:sz w:val="28"/>
          <w:szCs w:val="28"/>
          <w:lang w:val="uk-UA"/>
        </w:rPr>
        <w:t xml:space="preserve">, малюнками, описом тренажерів,  в якому слід розкрити  призначення, будову, принцип </w:t>
      </w:r>
      <w:proofErr w:type="spellStart"/>
      <w:r w:rsidRPr="00BC2518">
        <w:rPr>
          <w:sz w:val="28"/>
          <w:szCs w:val="28"/>
          <w:lang w:val="uk-UA"/>
        </w:rPr>
        <w:t>дiї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моделi</w:t>
      </w:r>
      <w:proofErr w:type="spellEnd"/>
      <w:r w:rsidRPr="00BC2518">
        <w:rPr>
          <w:sz w:val="28"/>
          <w:szCs w:val="28"/>
          <w:lang w:val="uk-UA"/>
        </w:rPr>
        <w:t xml:space="preserve"> чи апарату, що проектується, </w:t>
      </w:r>
      <w:proofErr w:type="spellStart"/>
      <w:r w:rsidRPr="00BC2518">
        <w:rPr>
          <w:sz w:val="28"/>
          <w:szCs w:val="28"/>
          <w:lang w:val="uk-UA"/>
        </w:rPr>
        <w:t>обгрунтувати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цiннiсть</w:t>
      </w:r>
      <w:proofErr w:type="spellEnd"/>
      <w:r w:rsidRPr="00BC2518">
        <w:rPr>
          <w:sz w:val="28"/>
          <w:szCs w:val="28"/>
          <w:lang w:val="uk-UA"/>
        </w:rPr>
        <w:t xml:space="preserve"> та </w:t>
      </w:r>
      <w:proofErr w:type="spellStart"/>
      <w:r w:rsidRPr="00BC2518">
        <w:rPr>
          <w:sz w:val="28"/>
          <w:szCs w:val="28"/>
          <w:lang w:val="uk-UA"/>
        </w:rPr>
        <w:t>доцiльнiсть</w:t>
      </w:r>
      <w:proofErr w:type="spellEnd"/>
      <w:r w:rsidRPr="00BC2518">
        <w:rPr>
          <w:sz w:val="28"/>
          <w:szCs w:val="28"/>
          <w:lang w:val="uk-UA"/>
        </w:rPr>
        <w:t xml:space="preserve"> запропонованого експерименту чи </w:t>
      </w:r>
      <w:proofErr w:type="spellStart"/>
      <w:r w:rsidRPr="00BC2518">
        <w:rPr>
          <w:sz w:val="28"/>
          <w:szCs w:val="28"/>
          <w:lang w:val="uk-UA"/>
        </w:rPr>
        <w:t>гiпотези</w:t>
      </w:r>
      <w:proofErr w:type="spellEnd"/>
      <w:r w:rsidRPr="00BC2518">
        <w:rPr>
          <w:sz w:val="28"/>
          <w:szCs w:val="28"/>
          <w:lang w:val="uk-UA"/>
        </w:rPr>
        <w:t xml:space="preserve">.  При </w:t>
      </w:r>
      <w:proofErr w:type="spellStart"/>
      <w:r w:rsidRPr="00BC2518">
        <w:rPr>
          <w:sz w:val="28"/>
          <w:szCs w:val="28"/>
          <w:lang w:val="uk-UA"/>
        </w:rPr>
        <w:t>необхiдностi</w:t>
      </w:r>
      <w:proofErr w:type="spellEnd"/>
      <w:r w:rsidRPr="00BC2518">
        <w:rPr>
          <w:sz w:val="28"/>
          <w:szCs w:val="28"/>
          <w:lang w:val="uk-UA"/>
        </w:rPr>
        <w:t xml:space="preserve"> прикласти ескізний проект з масштабними кресленнями, розрахунками i </w:t>
      </w:r>
      <w:proofErr w:type="spellStart"/>
      <w:r w:rsidRPr="00BC2518">
        <w:rPr>
          <w:sz w:val="28"/>
          <w:szCs w:val="28"/>
          <w:lang w:val="uk-UA"/>
        </w:rPr>
        <w:t>показчиками</w:t>
      </w:r>
      <w:proofErr w:type="spellEnd"/>
      <w:r w:rsidRPr="00BC2518">
        <w:rPr>
          <w:sz w:val="28"/>
          <w:szCs w:val="28"/>
          <w:lang w:val="uk-UA"/>
        </w:rPr>
        <w:t>, як додатки.</w:t>
      </w:r>
    </w:p>
    <w:p w:rsidR="009D60D3" w:rsidRPr="00BC2518" w:rsidRDefault="009D60D3" w:rsidP="009D60D3">
      <w:pPr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>Структура роботи</w:t>
      </w:r>
    </w:p>
    <w:p w:rsidR="009D60D3" w:rsidRPr="00BC2518" w:rsidRDefault="009D60D3" w:rsidP="009D60D3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0" w:name="n346"/>
      <w:bookmarkEnd w:id="0"/>
      <w:r w:rsidRPr="00BC2518">
        <w:rPr>
          <w:sz w:val="28"/>
          <w:szCs w:val="28"/>
          <w:lang w:val="uk-UA"/>
        </w:rPr>
        <w:t>Основними складовими структури роботи є такі:</w:t>
      </w:r>
    </w:p>
    <w:p w:rsidR="009D60D3" w:rsidRPr="00BC2518" w:rsidRDefault="009D60D3" w:rsidP="009D60D3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" w:name="n347"/>
      <w:bookmarkEnd w:id="1"/>
      <w:r w:rsidRPr="00BC2518">
        <w:rPr>
          <w:sz w:val="28"/>
          <w:szCs w:val="28"/>
          <w:lang w:val="uk-UA"/>
        </w:rPr>
        <w:t>титульний аркуш;</w:t>
      </w:r>
    </w:p>
    <w:p w:rsidR="009D60D3" w:rsidRPr="00BC2518" w:rsidRDefault="009D60D3" w:rsidP="009D60D3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" w:name="n348"/>
      <w:bookmarkStart w:id="3" w:name="n349"/>
      <w:bookmarkEnd w:id="2"/>
      <w:bookmarkEnd w:id="3"/>
      <w:r w:rsidRPr="00BC2518">
        <w:rPr>
          <w:sz w:val="28"/>
          <w:szCs w:val="28"/>
          <w:lang w:val="uk-UA"/>
        </w:rPr>
        <w:t>зміст;</w:t>
      </w:r>
    </w:p>
    <w:p w:rsidR="009D60D3" w:rsidRPr="00BC2518" w:rsidRDefault="009D60D3" w:rsidP="009D60D3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4" w:name="n350"/>
      <w:bookmarkStart w:id="5" w:name="n351"/>
      <w:bookmarkEnd w:id="4"/>
      <w:bookmarkEnd w:id="5"/>
      <w:r w:rsidRPr="00BC2518">
        <w:rPr>
          <w:sz w:val="28"/>
          <w:szCs w:val="28"/>
          <w:lang w:val="uk-UA"/>
        </w:rPr>
        <w:t>вступ;</w:t>
      </w:r>
    </w:p>
    <w:p w:rsidR="009D60D3" w:rsidRPr="00BC2518" w:rsidRDefault="009D60D3" w:rsidP="009D60D3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6" w:name="n352"/>
      <w:bookmarkEnd w:id="6"/>
      <w:r w:rsidRPr="00BC2518">
        <w:rPr>
          <w:sz w:val="28"/>
          <w:szCs w:val="28"/>
          <w:lang w:val="uk-UA"/>
        </w:rPr>
        <w:t>основна частина;</w:t>
      </w:r>
    </w:p>
    <w:p w:rsidR="009D60D3" w:rsidRPr="00BC2518" w:rsidRDefault="009D60D3" w:rsidP="009D60D3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7" w:name="n353"/>
      <w:bookmarkEnd w:id="7"/>
      <w:r w:rsidRPr="00BC2518">
        <w:rPr>
          <w:sz w:val="28"/>
          <w:szCs w:val="28"/>
          <w:lang w:val="uk-UA"/>
        </w:rPr>
        <w:t>висновки;</w:t>
      </w:r>
    </w:p>
    <w:p w:rsidR="009D60D3" w:rsidRPr="00BC2518" w:rsidRDefault="009D60D3" w:rsidP="009D60D3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8" w:name="n354"/>
      <w:bookmarkEnd w:id="8"/>
      <w:r w:rsidRPr="00BC2518">
        <w:rPr>
          <w:sz w:val="28"/>
          <w:szCs w:val="28"/>
          <w:lang w:val="uk-UA"/>
        </w:rPr>
        <w:t>список використаних джерел;</w:t>
      </w:r>
    </w:p>
    <w:p w:rsidR="009D60D3" w:rsidRPr="00BC2518" w:rsidRDefault="009D60D3" w:rsidP="009D60D3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9" w:name="n355"/>
      <w:bookmarkEnd w:id="9"/>
      <w:r w:rsidRPr="00BC2518">
        <w:rPr>
          <w:sz w:val="28"/>
          <w:szCs w:val="28"/>
          <w:lang w:val="uk-UA"/>
        </w:rPr>
        <w:t>додатки (за необхідності).</w:t>
      </w:r>
    </w:p>
    <w:p w:rsidR="009D60D3" w:rsidRPr="00BC2518" w:rsidRDefault="009D60D3" w:rsidP="009D60D3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Правила оформлення роботи:</w:t>
      </w:r>
    </w:p>
    <w:p w:rsidR="009D60D3" w:rsidRPr="00BC2518" w:rsidRDefault="009D60D3" w:rsidP="009D60D3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0" w:name="n399"/>
      <w:bookmarkEnd w:id="10"/>
      <w:r w:rsidRPr="00BC2518">
        <w:rPr>
          <w:sz w:val="28"/>
          <w:szCs w:val="28"/>
          <w:lang w:val="uk-UA"/>
        </w:rPr>
        <w:t xml:space="preserve">Робота друкується шрифтом </w:t>
      </w:r>
      <w:proofErr w:type="spellStart"/>
      <w:r w:rsidRPr="00BC2518">
        <w:rPr>
          <w:sz w:val="28"/>
          <w:szCs w:val="28"/>
          <w:lang w:val="uk-UA"/>
        </w:rPr>
        <w:t>Times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New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Roman</w:t>
      </w:r>
      <w:proofErr w:type="spellEnd"/>
      <w:r w:rsidRPr="00BC2518">
        <w:rPr>
          <w:sz w:val="28"/>
          <w:szCs w:val="28"/>
          <w:lang w:val="uk-UA"/>
        </w:rPr>
        <w:t xml:space="preserve"> текстового редактора Word (або </w:t>
      </w:r>
      <w:proofErr w:type="spellStart"/>
      <w:r w:rsidRPr="00BC2518">
        <w:rPr>
          <w:sz w:val="28"/>
          <w:szCs w:val="28"/>
          <w:lang w:val="uk-UA"/>
        </w:rPr>
        <w:t>Open</w:t>
      </w:r>
      <w:proofErr w:type="spellEnd"/>
      <w:r w:rsidRPr="00BC2518">
        <w:rPr>
          <w:sz w:val="28"/>
          <w:szCs w:val="28"/>
          <w:lang w:val="uk-UA"/>
        </w:rPr>
        <w:t xml:space="preserve"> Office) розміру 14 на одному боці аркуша білого паперу формату А4 з інтервалом 1,5 (до 30 рядків на сторінці).</w:t>
      </w:r>
    </w:p>
    <w:p w:rsidR="009D60D3" w:rsidRPr="00BC2518" w:rsidRDefault="009D60D3" w:rsidP="009D60D3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1" w:name="n400"/>
      <w:bookmarkEnd w:id="11"/>
      <w:r w:rsidRPr="00BC2518">
        <w:rPr>
          <w:sz w:val="28"/>
          <w:szCs w:val="28"/>
          <w:lang w:val="uk-UA"/>
        </w:rPr>
        <w:t>Поля: ліве, верхнє і нижнє - не менше 20 мм, праве - не менше 10 мм.</w:t>
      </w:r>
    </w:p>
    <w:p w:rsidR="009D60D3" w:rsidRPr="00BC2518" w:rsidRDefault="009D60D3" w:rsidP="009D60D3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2" w:name="n401"/>
      <w:bookmarkEnd w:id="12"/>
      <w:r w:rsidRPr="00BC2518">
        <w:rPr>
          <w:sz w:val="28"/>
          <w:szCs w:val="28"/>
          <w:lang w:val="uk-UA"/>
        </w:rPr>
        <w:t xml:space="preserve">Обсяг роботи складає 20-25 друкованих сторінок. </w:t>
      </w:r>
      <w:bookmarkStart w:id="13" w:name="n402"/>
      <w:bookmarkEnd w:id="13"/>
      <w:r w:rsidRPr="00BC2518">
        <w:rPr>
          <w:sz w:val="28"/>
          <w:szCs w:val="28"/>
          <w:lang w:val="uk-UA"/>
        </w:rPr>
        <w:t>Роботи виконуються державною мовою.</w:t>
      </w:r>
    </w:p>
    <w:p w:rsidR="009D60D3" w:rsidRPr="00BC2518" w:rsidRDefault="009D60D3" w:rsidP="009D60D3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Роботи, </w:t>
      </w:r>
      <w:proofErr w:type="spellStart"/>
      <w:r w:rsidRPr="00BC2518">
        <w:rPr>
          <w:sz w:val="28"/>
          <w:szCs w:val="28"/>
          <w:lang w:val="uk-UA"/>
        </w:rPr>
        <w:t>надiсланi</w:t>
      </w:r>
      <w:proofErr w:type="spellEnd"/>
      <w:r w:rsidRPr="00BC2518">
        <w:rPr>
          <w:sz w:val="28"/>
          <w:szCs w:val="28"/>
          <w:lang w:val="uk-UA"/>
        </w:rPr>
        <w:t xml:space="preserve"> на конкурс, </w:t>
      </w:r>
      <w:proofErr w:type="spellStart"/>
      <w:r w:rsidRPr="00BC2518">
        <w:rPr>
          <w:sz w:val="28"/>
          <w:szCs w:val="28"/>
          <w:lang w:val="uk-UA"/>
        </w:rPr>
        <w:t>повиннi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вiдповiдати</w:t>
      </w:r>
      <w:proofErr w:type="spellEnd"/>
      <w:r w:rsidRPr="00BC2518">
        <w:rPr>
          <w:sz w:val="28"/>
          <w:szCs w:val="28"/>
          <w:lang w:val="uk-UA"/>
        </w:rPr>
        <w:t xml:space="preserve"> його </w:t>
      </w:r>
      <w:proofErr w:type="spellStart"/>
      <w:r w:rsidRPr="00BC2518">
        <w:rPr>
          <w:sz w:val="28"/>
          <w:szCs w:val="28"/>
          <w:lang w:val="uk-UA"/>
        </w:rPr>
        <w:t>тематицi</w:t>
      </w:r>
      <w:proofErr w:type="spellEnd"/>
      <w:r w:rsidRPr="00BC2518">
        <w:rPr>
          <w:sz w:val="28"/>
          <w:szCs w:val="28"/>
          <w:lang w:val="uk-UA"/>
        </w:rPr>
        <w:t xml:space="preserve"> та бути </w:t>
      </w:r>
      <w:proofErr w:type="spellStart"/>
      <w:r w:rsidRPr="00BC2518">
        <w:rPr>
          <w:sz w:val="28"/>
          <w:szCs w:val="28"/>
          <w:lang w:val="uk-UA"/>
        </w:rPr>
        <w:t>наслiдком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самостiйної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працi</w:t>
      </w:r>
      <w:proofErr w:type="spellEnd"/>
      <w:r w:rsidRPr="00BC2518">
        <w:rPr>
          <w:sz w:val="28"/>
          <w:szCs w:val="28"/>
          <w:lang w:val="uk-UA"/>
        </w:rPr>
        <w:t xml:space="preserve"> чи наукового дослідження.</w:t>
      </w:r>
    </w:p>
    <w:p w:rsidR="009D60D3" w:rsidRPr="00BC2518" w:rsidRDefault="009D60D3" w:rsidP="009D60D3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VІ. Оцінювання конкурсу</w:t>
      </w:r>
    </w:p>
    <w:p w:rsidR="009D60D3" w:rsidRPr="00BC2518" w:rsidRDefault="009D60D3" w:rsidP="009D60D3">
      <w:pPr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b/>
          <w:sz w:val="28"/>
          <w:szCs w:val="28"/>
          <w:lang w:val="uk-UA"/>
        </w:rPr>
        <w:t>Перший (заочний) етап</w:t>
      </w:r>
      <w:r w:rsidRPr="00BC2518">
        <w:rPr>
          <w:sz w:val="28"/>
          <w:szCs w:val="28"/>
          <w:lang w:val="uk-UA"/>
        </w:rPr>
        <w:t xml:space="preserve"> </w:t>
      </w:r>
    </w:p>
    <w:p w:rsidR="009D60D3" w:rsidRPr="00BC2518" w:rsidRDefault="009D60D3" w:rsidP="009D60D3">
      <w:pPr>
        <w:pStyle w:val="a4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b/>
          <w:sz w:val="28"/>
          <w:szCs w:val="28"/>
          <w:lang w:val="uk-UA"/>
        </w:rPr>
        <w:t>Пошукові завдання.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 Даний розділ містить 6 завдань. Кожне завдання оцінюється у 2 бали. </w:t>
      </w:r>
    </w:p>
    <w:p w:rsidR="009D60D3" w:rsidRPr="00BC2518" w:rsidRDefault="009D60D3" w:rsidP="009D60D3">
      <w:pPr>
        <w:pStyle w:val="a4"/>
        <w:spacing w:after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b/>
          <w:sz w:val="28"/>
          <w:szCs w:val="28"/>
          <w:lang w:val="uk-UA"/>
        </w:rPr>
        <w:t>2 бали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 виставляються,  якщо завдання виконане повністю: знайдена повна та достовірна інформація, розкрито суть явища та </w:t>
      </w:r>
      <w:proofErr w:type="spellStart"/>
      <w:r w:rsidRPr="00BC2518">
        <w:rPr>
          <w:rFonts w:ascii="Times New Roman" w:hAnsi="Times New Roman"/>
          <w:sz w:val="28"/>
          <w:szCs w:val="28"/>
          <w:lang w:val="uk-UA"/>
        </w:rPr>
        <w:t>пояснено</w:t>
      </w:r>
      <w:proofErr w:type="spellEnd"/>
      <w:r w:rsidRPr="00BC2518">
        <w:rPr>
          <w:rFonts w:ascii="Times New Roman" w:hAnsi="Times New Roman"/>
          <w:sz w:val="28"/>
          <w:szCs w:val="28"/>
          <w:lang w:val="uk-UA"/>
        </w:rPr>
        <w:t xml:space="preserve"> значення отриманої інформації. </w:t>
      </w:r>
    </w:p>
    <w:p w:rsidR="009D60D3" w:rsidRPr="00BC2518" w:rsidRDefault="009D60D3" w:rsidP="009D60D3">
      <w:pPr>
        <w:pStyle w:val="a4"/>
        <w:spacing w:after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b/>
          <w:sz w:val="28"/>
          <w:szCs w:val="28"/>
          <w:lang w:val="uk-UA"/>
        </w:rPr>
        <w:t>1,5 бали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 виставляються, якщо завдання виконане не повністю: знайдена повна і достовірна інформація, проте не розкрито суть явища та не </w:t>
      </w:r>
      <w:proofErr w:type="spellStart"/>
      <w:r w:rsidRPr="00BC2518">
        <w:rPr>
          <w:rFonts w:ascii="Times New Roman" w:hAnsi="Times New Roman"/>
          <w:sz w:val="28"/>
          <w:szCs w:val="28"/>
          <w:lang w:val="uk-UA"/>
        </w:rPr>
        <w:t>пояснено</w:t>
      </w:r>
      <w:proofErr w:type="spellEnd"/>
      <w:r w:rsidRPr="00BC2518">
        <w:rPr>
          <w:rFonts w:ascii="Times New Roman" w:hAnsi="Times New Roman"/>
          <w:sz w:val="28"/>
          <w:szCs w:val="28"/>
          <w:lang w:val="uk-UA"/>
        </w:rPr>
        <w:t xml:space="preserve"> значення отриманої інформації.</w:t>
      </w:r>
    </w:p>
    <w:p w:rsidR="009D60D3" w:rsidRPr="00BC2518" w:rsidRDefault="009D60D3" w:rsidP="009D60D3">
      <w:pPr>
        <w:pStyle w:val="a4"/>
        <w:spacing w:after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b/>
          <w:sz w:val="28"/>
          <w:szCs w:val="28"/>
          <w:lang w:val="uk-UA"/>
        </w:rPr>
        <w:t>1 бал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 виставляється, якщо завдання виконане з помилками: знайдена інформація некоректна або недостовірна.</w:t>
      </w:r>
    </w:p>
    <w:p w:rsidR="009D60D3" w:rsidRPr="00BC2518" w:rsidRDefault="009D60D3" w:rsidP="009D60D3">
      <w:pPr>
        <w:pStyle w:val="a4"/>
        <w:spacing w:after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b/>
          <w:sz w:val="28"/>
          <w:szCs w:val="28"/>
          <w:lang w:val="uk-UA"/>
        </w:rPr>
        <w:t>0 балів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 виставляється, якщо завдання не виконане.</w:t>
      </w:r>
    </w:p>
    <w:p w:rsidR="009D60D3" w:rsidRPr="00BC2518" w:rsidRDefault="009D60D3" w:rsidP="009D60D3">
      <w:pPr>
        <w:pStyle w:val="a4"/>
        <w:numPr>
          <w:ilvl w:val="0"/>
          <w:numId w:val="4"/>
        </w:numPr>
        <w:spacing w:after="0"/>
        <w:ind w:left="425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b/>
          <w:sz w:val="28"/>
          <w:szCs w:val="28"/>
          <w:lang w:val="uk-UA"/>
        </w:rPr>
        <w:t>Оцінювання конкурсної роботи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9D60D3" w:rsidRPr="00BC2518" w:rsidRDefault="009D60D3" w:rsidP="009D60D3">
      <w:pPr>
        <w:pStyle w:val="a4"/>
        <w:ind w:left="425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>Робота оцінюється за такими критеріями: актуальність, повнота висвітлення, достовірність, логічність викладення, творчість автора, відповіді на контрольні питання, захист роботи.</w:t>
      </w:r>
    </w:p>
    <w:p w:rsidR="009D60D3" w:rsidRPr="00BC2518" w:rsidRDefault="009D60D3" w:rsidP="009D60D3">
      <w:pPr>
        <w:spacing w:before="200"/>
        <w:ind w:firstLine="426"/>
        <w:jc w:val="both"/>
        <w:rPr>
          <w:b/>
          <w:sz w:val="28"/>
          <w:szCs w:val="28"/>
          <w:lang w:val="uk-UA"/>
        </w:rPr>
      </w:pPr>
      <w:r w:rsidRPr="00BC2518">
        <w:rPr>
          <w:b/>
          <w:sz w:val="28"/>
          <w:szCs w:val="28"/>
          <w:lang w:val="uk-UA"/>
        </w:rPr>
        <w:lastRenderedPageBreak/>
        <w:t>Зміст критеріїв:</w:t>
      </w:r>
    </w:p>
    <w:p w:rsidR="009D60D3" w:rsidRPr="00BC2518" w:rsidRDefault="009D60D3" w:rsidP="009D60D3">
      <w:pPr>
        <w:ind w:firstLine="426"/>
        <w:jc w:val="both"/>
        <w:rPr>
          <w:sz w:val="28"/>
          <w:szCs w:val="28"/>
          <w:lang w:val="uk-UA"/>
        </w:rPr>
      </w:pPr>
      <w:r w:rsidRPr="00BC2518">
        <w:rPr>
          <w:b/>
          <w:sz w:val="28"/>
          <w:szCs w:val="28"/>
          <w:lang w:val="uk-UA"/>
        </w:rPr>
        <w:t>Актуальність</w:t>
      </w:r>
      <w:r w:rsidRPr="00BC2518">
        <w:rPr>
          <w:sz w:val="28"/>
          <w:szCs w:val="28"/>
          <w:lang w:val="uk-UA"/>
        </w:rPr>
        <w:t xml:space="preserve"> – оцінюється важливість та значущість обраної теми, відповідність теоретичного та фактичного матеріалу, що міститься у роботі, сучасному становищу. Повністю відпрацьований критерій оцінюється у 4 бали, частково – у 2 бали.</w:t>
      </w:r>
    </w:p>
    <w:p w:rsidR="009D60D3" w:rsidRPr="00BC2518" w:rsidRDefault="009D60D3" w:rsidP="009D60D3">
      <w:pPr>
        <w:ind w:firstLine="426"/>
        <w:jc w:val="both"/>
        <w:rPr>
          <w:sz w:val="28"/>
          <w:szCs w:val="28"/>
          <w:lang w:val="uk-UA"/>
        </w:rPr>
      </w:pPr>
      <w:r w:rsidRPr="00BC2518">
        <w:rPr>
          <w:b/>
          <w:sz w:val="28"/>
          <w:szCs w:val="28"/>
          <w:lang w:val="uk-UA"/>
        </w:rPr>
        <w:t>Повнота висвітлення</w:t>
      </w:r>
      <w:r w:rsidRPr="00BC2518">
        <w:rPr>
          <w:sz w:val="28"/>
          <w:szCs w:val="28"/>
          <w:lang w:val="uk-UA"/>
        </w:rPr>
        <w:t xml:space="preserve"> – оцінюється комплексність охоплення проблеми та завершеність результатів роботи. Повністю відпрацьований критерій оцінюється у 4 бали, частково – у 2 бали.</w:t>
      </w:r>
    </w:p>
    <w:p w:rsidR="009D60D3" w:rsidRPr="00BC2518" w:rsidRDefault="009D60D3" w:rsidP="009D60D3">
      <w:pPr>
        <w:ind w:firstLine="426"/>
        <w:jc w:val="both"/>
        <w:rPr>
          <w:sz w:val="28"/>
          <w:szCs w:val="28"/>
          <w:lang w:val="uk-UA"/>
        </w:rPr>
      </w:pPr>
      <w:r w:rsidRPr="00BC2518">
        <w:rPr>
          <w:b/>
          <w:sz w:val="28"/>
          <w:szCs w:val="28"/>
          <w:lang w:val="uk-UA"/>
        </w:rPr>
        <w:t>Достовірність</w:t>
      </w:r>
      <w:r w:rsidRPr="00BC2518">
        <w:rPr>
          <w:sz w:val="28"/>
          <w:szCs w:val="28"/>
          <w:lang w:val="uk-UA"/>
        </w:rPr>
        <w:t xml:space="preserve"> – оцінюється відповідність основних тез роботи положенням економічної теорії, а фактичного та ілюстративного матеріалу – економічній практиці. Повністю відпрацьований критерій оцінюється у 4 бали, частково – у 2 бали.</w:t>
      </w:r>
    </w:p>
    <w:p w:rsidR="009D60D3" w:rsidRPr="00BC2518" w:rsidRDefault="009D60D3" w:rsidP="009D60D3">
      <w:pPr>
        <w:ind w:firstLine="426"/>
        <w:jc w:val="both"/>
        <w:rPr>
          <w:sz w:val="28"/>
          <w:szCs w:val="28"/>
          <w:lang w:val="uk-UA"/>
        </w:rPr>
      </w:pPr>
      <w:r w:rsidRPr="00BC2518">
        <w:rPr>
          <w:b/>
          <w:sz w:val="28"/>
          <w:szCs w:val="28"/>
          <w:lang w:val="uk-UA"/>
        </w:rPr>
        <w:t>Логічність викладення</w:t>
      </w:r>
      <w:r w:rsidRPr="00BC2518">
        <w:rPr>
          <w:sz w:val="28"/>
          <w:szCs w:val="28"/>
          <w:lang w:val="uk-UA"/>
        </w:rPr>
        <w:t xml:space="preserve"> – оцінюється логіка доведення основних тез роботи, аргументованість висновків, закономірність отриманих результатів. Повністю відпрацьований критерій оцінюється у 4 бали, частково – у 2 бали.</w:t>
      </w:r>
    </w:p>
    <w:p w:rsidR="009D60D3" w:rsidRPr="00BC2518" w:rsidRDefault="009D60D3" w:rsidP="009D60D3">
      <w:pPr>
        <w:ind w:firstLine="426"/>
        <w:jc w:val="both"/>
        <w:rPr>
          <w:sz w:val="28"/>
          <w:szCs w:val="28"/>
          <w:lang w:val="uk-UA"/>
        </w:rPr>
      </w:pPr>
      <w:r w:rsidRPr="00BC2518">
        <w:rPr>
          <w:b/>
          <w:sz w:val="28"/>
          <w:szCs w:val="28"/>
          <w:lang w:val="uk-UA"/>
        </w:rPr>
        <w:t>Творчість автора</w:t>
      </w:r>
      <w:r w:rsidRPr="00BC2518">
        <w:rPr>
          <w:sz w:val="28"/>
          <w:szCs w:val="28"/>
          <w:lang w:val="uk-UA"/>
        </w:rPr>
        <w:t xml:space="preserve"> – оцінюється освітлення власної позиції автора, оригінальність постановки та вирішення обраної автором проблеми, стилістика роботи, доречність й наочність ілюстративного матеріалу. Повністю відпрацьований критерій оцінюється у 4 бали, частково – у 2 бали.</w:t>
      </w:r>
    </w:p>
    <w:p w:rsidR="009D60D3" w:rsidRPr="00BC2518" w:rsidRDefault="009D60D3" w:rsidP="009D60D3">
      <w:pPr>
        <w:jc w:val="both"/>
        <w:rPr>
          <w:sz w:val="28"/>
          <w:szCs w:val="28"/>
          <w:lang w:val="uk-UA"/>
        </w:rPr>
      </w:pPr>
      <w:r w:rsidRPr="00BC2518">
        <w:rPr>
          <w:b/>
          <w:sz w:val="28"/>
          <w:szCs w:val="28"/>
          <w:lang w:val="uk-UA"/>
        </w:rPr>
        <w:t xml:space="preserve">  </w:t>
      </w:r>
      <w:r w:rsidRPr="00BC2518">
        <w:rPr>
          <w:b/>
          <w:sz w:val="28"/>
          <w:szCs w:val="28"/>
          <w:lang w:val="uk-UA"/>
        </w:rPr>
        <w:tab/>
        <w:t xml:space="preserve">Відповіді на одне із запитань заочного туру </w:t>
      </w:r>
      <w:r w:rsidRPr="00BC2518">
        <w:rPr>
          <w:sz w:val="28"/>
          <w:szCs w:val="28"/>
          <w:lang w:val="uk-UA"/>
        </w:rPr>
        <w:t>– оцінюється аргументованість, правильність  та повнота відповіді.</w:t>
      </w:r>
    </w:p>
    <w:p w:rsidR="009D60D3" w:rsidRPr="00BC2518" w:rsidRDefault="009D60D3" w:rsidP="009D60D3">
      <w:pPr>
        <w:ind w:firstLine="426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Повністю відпрацьований критерій оцінюється у 2 бали, частково – </w:t>
      </w:r>
      <w:r w:rsidRPr="00BC2518">
        <w:rPr>
          <w:sz w:val="28"/>
          <w:szCs w:val="28"/>
          <w:lang w:val="uk-UA"/>
        </w:rPr>
        <w:br/>
        <w:t>у 1 бал.</w:t>
      </w:r>
    </w:p>
    <w:p w:rsidR="009D60D3" w:rsidRPr="00BC2518" w:rsidRDefault="009D60D3" w:rsidP="009D60D3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VІІ. Визначення та нагородження переможців конкурсу</w:t>
      </w:r>
    </w:p>
    <w:p w:rsidR="009D60D3" w:rsidRPr="00BC2518" w:rsidRDefault="009D60D3" w:rsidP="009D60D3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>Усі учасники розподіляються на три вікові групи.</w:t>
      </w:r>
    </w:p>
    <w:p w:rsidR="009D60D3" w:rsidRPr="00BC2518" w:rsidRDefault="009D60D3" w:rsidP="009D60D3">
      <w:pPr>
        <w:ind w:firstLine="708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Переможцями першого (заочного) етапу визнаються  учасники, які набрали найбільшу кількість балів (50%  від загальної кількості учасників).</w:t>
      </w:r>
      <w:r w:rsidRPr="00BC2518">
        <w:rPr>
          <w:sz w:val="28"/>
          <w:szCs w:val="28"/>
          <w:lang w:val="uk-UA"/>
        </w:rPr>
        <w:tab/>
        <w:t>Переможці першого (заочного) етапу запрошуються на  другий етап.</w:t>
      </w:r>
      <w:r w:rsidRPr="00BC2518">
        <w:rPr>
          <w:sz w:val="28"/>
          <w:szCs w:val="28"/>
          <w:lang w:val="uk-UA"/>
        </w:rPr>
        <w:tab/>
        <w:t xml:space="preserve">Переможці конкурсу визначаються за загальною сумою балів, набраних у конкурсі. </w:t>
      </w:r>
    </w:p>
    <w:p w:rsidR="009D60D3" w:rsidRPr="00BC2518" w:rsidRDefault="009D60D3" w:rsidP="009D60D3">
      <w:pPr>
        <w:ind w:firstLine="708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Кількість переможців не менша  половини від усіх учасників другого етапу конкурсу. </w:t>
      </w:r>
    </w:p>
    <w:p w:rsidR="009D60D3" w:rsidRPr="00BC2518" w:rsidRDefault="009D60D3" w:rsidP="009D60D3">
      <w:pPr>
        <w:tabs>
          <w:tab w:val="left" w:pos="7920"/>
        </w:tabs>
        <w:ind w:left="-426" w:firstLine="426"/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 xml:space="preserve">        Учасники, які посіли призові місця, нагороджуються дипломами департаменту науки і освіти облдержадміністрації. </w:t>
      </w:r>
    </w:p>
    <w:p w:rsidR="009D60D3" w:rsidRPr="00BC2518" w:rsidRDefault="009D60D3" w:rsidP="009D60D3">
      <w:pPr>
        <w:ind w:firstLine="708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Керівники, які підготували призерів конкурсу, нагороджуються грамотами департаменту науки і освіти облдержадміністрації.</w:t>
      </w:r>
    </w:p>
    <w:p w:rsidR="009D60D3" w:rsidRPr="00BC2518" w:rsidRDefault="009D60D3" w:rsidP="009D60D3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VІІІ. Матеріально-технічне забезпечення та </w:t>
      </w:r>
      <w:proofErr w:type="spellStart"/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фінанасування</w:t>
      </w:r>
      <w:proofErr w:type="spellEnd"/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конкурсу</w:t>
      </w:r>
    </w:p>
    <w:p w:rsidR="009D60D3" w:rsidRPr="00BC2518" w:rsidRDefault="009D60D3" w:rsidP="009D60D3">
      <w:pPr>
        <w:ind w:firstLine="540"/>
        <w:jc w:val="both"/>
        <w:rPr>
          <w:rFonts w:eastAsia="Calibri"/>
          <w:b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>Витрати, пов’язані з організацією та проведенням конкурсу, несе      Дніпропетровський обласний центр науково-технічної творчості та  інформаційних  технологій   учнівської молоді;</w:t>
      </w:r>
    </w:p>
    <w:p w:rsidR="009D60D3" w:rsidRPr="00BC2518" w:rsidRDefault="009D60D3" w:rsidP="009D60D3">
      <w:pPr>
        <w:shd w:val="clear" w:color="auto" w:fill="FFFFFF"/>
        <w:ind w:right="450" w:firstLine="450"/>
        <w:jc w:val="both"/>
        <w:textAlignment w:val="baseline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Витрати на проїзд, житло та харчування покладаються на  відряджуючі заклади</w:t>
      </w:r>
    </w:p>
    <w:p w:rsidR="009D60D3" w:rsidRPr="00BC2518" w:rsidRDefault="009D60D3" w:rsidP="009D60D3">
      <w:pPr>
        <w:rPr>
          <w:sz w:val="28"/>
          <w:szCs w:val="28"/>
          <w:lang w:val="uk-UA"/>
        </w:rPr>
        <w:sectPr w:rsidR="009D60D3" w:rsidRPr="00BC2518" w:rsidSect="002F6CCE">
          <w:headerReference w:type="default" r:id="rId16"/>
          <w:pgSz w:w="11906" w:h="16838"/>
          <w:pgMar w:top="1134" w:right="850" w:bottom="284" w:left="1701" w:header="708" w:footer="708" w:gutter="0"/>
          <w:cols w:space="720"/>
          <w:titlePg/>
          <w:docGrid w:linePitch="272"/>
        </w:sectPr>
      </w:pPr>
      <w:r w:rsidRPr="00BC2518">
        <w:rPr>
          <w:sz w:val="28"/>
          <w:szCs w:val="28"/>
          <w:lang w:val="uk-UA"/>
        </w:rPr>
        <w:t>.</w:t>
      </w:r>
    </w:p>
    <w:p w:rsidR="009D60D3" w:rsidRPr="00BC2518" w:rsidRDefault="009D60D3" w:rsidP="009D60D3">
      <w:pPr>
        <w:ind w:left="7080" w:firstLine="708"/>
        <w:jc w:val="center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lastRenderedPageBreak/>
        <w:t xml:space="preserve">Додаток </w:t>
      </w:r>
    </w:p>
    <w:p w:rsidR="009D60D3" w:rsidRPr="00BC2518" w:rsidRDefault="009D60D3" w:rsidP="009D60D3">
      <w:pPr>
        <w:pStyle w:val="2"/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«ЗАТВЕРДЖЕНО»</w:t>
      </w:r>
    </w:p>
    <w:p w:rsidR="009D60D3" w:rsidRPr="00BC2518" w:rsidRDefault="009D60D3" w:rsidP="009D60D3">
      <w:pPr>
        <w:ind w:left="5387"/>
        <w:jc w:val="center"/>
        <w:rPr>
          <w:sz w:val="28"/>
          <w:szCs w:val="28"/>
          <w:u w:val="single"/>
          <w:lang w:val="uk-UA"/>
        </w:rPr>
      </w:pPr>
      <w:r w:rsidRPr="00BC2518">
        <w:rPr>
          <w:sz w:val="28"/>
          <w:szCs w:val="28"/>
          <w:lang w:val="uk-UA"/>
        </w:rPr>
        <w:t xml:space="preserve">                                  </w:t>
      </w:r>
      <w:r w:rsidR="00BC2518">
        <w:rPr>
          <w:sz w:val="28"/>
          <w:szCs w:val="28"/>
          <w:lang w:val="uk-UA"/>
        </w:rPr>
        <w:t xml:space="preserve">                      </w:t>
      </w:r>
      <w:r w:rsidRPr="00BC2518">
        <w:rPr>
          <w:sz w:val="28"/>
          <w:szCs w:val="28"/>
          <w:lang w:val="uk-UA"/>
        </w:rPr>
        <w:t xml:space="preserve"> </w:t>
      </w:r>
      <w:r w:rsidRPr="00BC2518">
        <w:rPr>
          <w:sz w:val="28"/>
          <w:szCs w:val="28"/>
          <w:u w:val="single"/>
          <w:lang w:val="uk-UA"/>
        </w:rPr>
        <w:t xml:space="preserve">                                20</w:t>
      </w:r>
      <w:r w:rsidR="00BC2518">
        <w:rPr>
          <w:sz w:val="28"/>
          <w:szCs w:val="28"/>
          <w:u w:val="single"/>
          <w:lang w:val="uk-UA"/>
        </w:rPr>
        <w:t>20</w:t>
      </w:r>
      <w:r w:rsidRPr="00BC2518">
        <w:rPr>
          <w:sz w:val="28"/>
          <w:szCs w:val="28"/>
          <w:u w:val="single"/>
          <w:lang w:val="uk-UA"/>
        </w:rPr>
        <w:t xml:space="preserve"> </w:t>
      </w:r>
    </w:p>
    <w:p w:rsidR="009D60D3" w:rsidRPr="00BC2518" w:rsidRDefault="009D60D3" w:rsidP="009D60D3">
      <w:pPr>
        <w:jc w:val="center"/>
        <w:rPr>
          <w:b/>
          <w:sz w:val="28"/>
          <w:szCs w:val="28"/>
          <w:lang w:val="uk-UA"/>
        </w:rPr>
      </w:pPr>
      <w:r w:rsidRPr="00BC2518">
        <w:rPr>
          <w:b/>
          <w:sz w:val="28"/>
          <w:szCs w:val="28"/>
          <w:lang w:val="uk-UA"/>
        </w:rPr>
        <w:t>Заявка</w:t>
      </w:r>
    </w:p>
    <w:p w:rsidR="009D60D3" w:rsidRPr="00BC2518" w:rsidRDefault="009D60D3" w:rsidP="009D60D3">
      <w:pPr>
        <w:jc w:val="center"/>
        <w:rPr>
          <w:b/>
          <w:sz w:val="28"/>
          <w:szCs w:val="28"/>
          <w:lang w:val="uk-UA"/>
        </w:rPr>
      </w:pPr>
      <w:r w:rsidRPr="00BC2518">
        <w:rPr>
          <w:b/>
          <w:sz w:val="28"/>
          <w:szCs w:val="28"/>
          <w:lang w:val="uk-UA"/>
        </w:rPr>
        <w:t>на участь в ІІ-му (очному) етапі обласного конкурсу з астрономії в рамках Віртуальної аерокосмічної школи</w:t>
      </w:r>
    </w:p>
    <w:p w:rsidR="009D60D3" w:rsidRPr="00BC2518" w:rsidRDefault="009D60D3" w:rsidP="009D60D3">
      <w:pPr>
        <w:rPr>
          <w:b/>
          <w:sz w:val="28"/>
          <w:szCs w:val="28"/>
          <w:u w:val="single"/>
          <w:lang w:val="uk-UA"/>
        </w:rPr>
      </w:pPr>
      <w:r w:rsidRPr="00BC2518">
        <w:rPr>
          <w:b/>
          <w:sz w:val="28"/>
          <w:szCs w:val="28"/>
          <w:lang w:val="uk-UA"/>
        </w:rPr>
        <w:t xml:space="preserve">від </w:t>
      </w:r>
      <w:r w:rsidRPr="00BC2518">
        <w:rPr>
          <w:b/>
          <w:sz w:val="28"/>
          <w:szCs w:val="28"/>
          <w:u w:val="single"/>
          <w:lang w:val="uk-UA"/>
        </w:rPr>
        <w:tab/>
      </w:r>
      <w:r w:rsidRPr="00BC2518">
        <w:rPr>
          <w:b/>
          <w:sz w:val="28"/>
          <w:szCs w:val="28"/>
          <w:u w:val="single"/>
          <w:lang w:val="uk-UA"/>
        </w:rPr>
        <w:tab/>
      </w:r>
      <w:r w:rsidRPr="00BC2518">
        <w:rPr>
          <w:b/>
          <w:sz w:val="28"/>
          <w:szCs w:val="28"/>
          <w:u w:val="single"/>
          <w:lang w:val="uk-UA"/>
        </w:rPr>
        <w:tab/>
      </w:r>
      <w:r w:rsidRPr="00BC2518">
        <w:rPr>
          <w:b/>
          <w:sz w:val="28"/>
          <w:szCs w:val="28"/>
          <w:u w:val="single"/>
          <w:lang w:val="uk-UA"/>
        </w:rPr>
        <w:tab/>
      </w:r>
      <w:r w:rsidRPr="00BC2518">
        <w:rPr>
          <w:b/>
          <w:sz w:val="28"/>
          <w:szCs w:val="28"/>
          <w:u w:val="single"/>
          <w:lang w:val="uk-UA"/>
        </w:rPr>
        <w:tab/>
      </w:r>
      <w:r w:rsidRPr="00BC2518">
        <w:rPr>
          <w:b/>
          <w:sz w:val="28"/>
          <w:szCs w:val="28"/>
          <w:u w:val="single"/>
          <w:lang w:val="uk-UA"/>
        </w:rPr>
        <w:tab/>
      </w:r>
      <w:r w:rsidRPr="00BC2518">
        <w:rPr>
          <w:b/>
          <w:sz w:val="28"/>
          <w:szCs w:val="28"/>
          <w:u w:val="single"/>
          <w:lang w:val="uk-UA"/>
        </w:rPr>
        <w:tab/>
      </w:r>
      <w:r w:rsidRPr="00BC2518">
        <w:rPr>
          <w:b/>
          <w:sz w:val="28"/>
          <w:szCs w:val="28"/>
          <w:u w:val="single"/>
          <w:lang w:val="uk-UA"/>
        </w:rPr>
        <w:tab/>
      </w:r>
      <w:r w:rsidRPr="00BC2518">
        <w:rPr>
          <w:b/>
          <w:sz w:val="28"/>
          <w:szCs w:val="28"/>
          <w:u w:val="single"/>
          <w:lang w:val="uk-UA"/>
        </w:rPr>
        <w:tab/>
      </w:r>
      <w:r w:rsidRPr="00BC2518">
        <w:rPr>
          <w:b/>
          <w:sz w:val="28"/>
          <w:szCs w:val="28"/>
          <w:u w:val="single"/>
          <w:lang w:val="uk-UA"/>
        </w:rPr>
        <w:tab/>
      </w:r>
      <w:r w:rsidRPr="00BC2518">
        <w:rPr>
          <w:b/>
          <w:sz w:val="28"/>
          <w:szCs w:val="28"/>
          <w:u w:val="single"/>
          <w:lang w:val="uk-UA"/>
        </w:rPr>
        <w:tab/>
      </w:r>
      <w:r w:rsidRPr="00BC2518">
        <w:rPr>
          <w:b/>
          <w:sz w:val="28"/>
          <w:szCs w:val="28"/>
          <w:u w:val="single"/>
          <w:lang w:val="uk-UA"/>
        </w:rPr>
        <w:tab/>
      </w:r>
      <w:r w:rsidRPr="00BC2518">
        <w:rPr>
          <w:b/>
          <w:sz w:val="28"/>
          <w:szCs w:val="28"/>
          <w:u w:val="single"/>
          <w:lang w:val="uk-UA"/>
        </w:rPr>
        <w:tab/>
      </w:r>
      <w:r w:rsidRPr="00BC2518">
        <w:rPr>
          <w:b/>
          <w:sz w:val="28"/>
          <w:szCs w:val="28"/>
          <w:u w:val="single"/>
          <w:lang w:val="uk-UA"/>
        </w:rPr>
        <w:tab/>
      </w:r>
      <w:r w:rsidRPr="00BC2518">
        <w:rPr>
          <w:b/>
          <w:sz w:val="28"/>
          <w:szCs w:val="28"/>
          <w:u w:val="single"/>
          <w:lang w:val="uk-UA"/>
        </w:rPr>
        <w:tab/>
      </w:r>
      <w:r w:rsidRPr="00BC2518">
        <w:rPr>
          <w:b/>
          <w:sz w:val="28"/>
          <w:szCs w:val="28"/>
          <w:u w:val="single"/>
          <w:lang w:val="uk-UA"/>
        </w:rPr>
        <w:tab/>
      </w:r>
      <w:r w:rsidRPr="00BC2518">
        <w:rPr>
          <w:b/>
          <w:sz w:val="28"/>
          <w:szCs w:val="28"/>
          <w:u w:val="single"/>
          <w:lang w:val="uk-UA"/>
        </w:rPr>
        <w:tab/>
      </w:r>
      <w:r w:rsidRPr="00BC2518">
        <w:rPr>
          <w:b/>
          <w:sz w:val="28"/>
          <w:szCs w:val="28"/>
          <w:u w:val="single"/>
          <w:lang w:val="uk-UA"/>
        </w:rPr>
        <w:tab/>
      </w:r>
      <w:r w:rsidRPr="00BC2518">
        <w:rPr>
          <w:b/>
          <w:sz w:val="28"/>
          <w:szCs w:val="28"/>
          <w:u w:val="single"/>
          <w:lang w:val="uk-UA"/>
        </w:rPr>
        <w:tab/>
      </w:r>
      <w:r w:rsidRPr="00BC2518">
        <w:rPr>
          <w:b/>
          <w:sz w:val="28"/>
          <w:szCs w:val="28"/>
          <w:u w:val="single"/>
          <w:lang w:val="uk-UA"/>
        </w:rPr>
        <w:tab/>
      </w:r>
    </w:p>
    <w:p w:rsidR="009D60D3" w:rsidRPr="00BC2518" w:rsidRDefault="009D60D3" w:rsidP="009D60D3">
      <w:pPr>
        <w:rPr>
          <w:b/>
          <w:sz w:val="28"/>
          <w:szCs w:val="28"/>
          <w:u w:val="single"/>
          <w:lang w:val="uk-UA"/>
        </w:rPr>
      </w:pPr>
    </w:p>
    <w:tbl>
      <w:tblPr>
        <w:tblW w:w="14271" w:type="dxa"/>
        <w:jc w:val="center"/>
        <w:tblInd w:w="-8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2409"/>
        <w:gridCol w:w="1134"/>
        <w:gridCol w:w="1800"/>
        <w:gridCol w:w="1559"/>
        <w:gridCol w:w="1319"/>
        <w:gridCol w:w="2465"/>
        <w:gridCol w:w="1418"/>
        <w:gridCol w:w="1418"/>
      </w:tblGrid>
      <w:tr w:rsidR="009D60D3" w:rsidRPr="00BC2518" w:rsidTr="00B73041">
        <w:trPr>
          <w:cantSplit/>
          <w:trHeight w:val="162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0D3" w:rsidRPr="00BC2518" w:rsidRDefault="009D60D3" w:rsidP="00B73041">
            <w:pPr>
              <w:spacing w:after="20"/>
              <w:jc w:val="center"/>
              <w:rPr>
                <w:b/>
                <w:lang w:val="uk-UA"/>
              </w:rPr>
            </w:pPr>
            <w:r w:rsidRPr="00BC2518">
              <w:rPr>
                <w:b/>
                <w:lang w:val="uk-UA"/>
              </w:rPr>
              <w:t>№</w:t>
            </w:r>
          </w:p>
          <w:p w:rsidR="009D60D3" w:rsidRPr="00BC2518" w:rsidRDefault="009D60D3" w:rsidP="00B7304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BC2518"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0D3" w:rsidRPr="00BC2518" w:rsidRDefault="009D60D3" w:rsidP="00B73041">
            <w:pPr>
              <w:spacing w:after="20"/>
              <w:jc w:val="center"/>
              <w:rPr>
                <w:b/>
                <w:lang w:val="uk-UA"/>
              </w:rPr>
            </w:pPr>
            <w:r w:rsidRPr="00BC2518">
              <w:rPr>
                <w:b/>
                <w:lang w:val="uk-UA"/>
              </w:rPr>
              <w:t>ПІБ учасника</w:t>
            </w:r>
          </w:p>
          <w:p w:rsidR="009D60D3" w:rsidRPr="00BC2518" w:rsidRDefault="009D60D3" w:rsidP="00B73041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 w:rsidRPr="00BC2518">
              <w:rPr>
                <w:lang w:val="uk-UA"/>
              </w:rPr>
              <w:t>(повністю)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0D3" w:rsidRPr="00BC2518" w:rsidRDefault="009D60D3" w:rsidP="00B7304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BC2518">
              <w:rPr>
                <w:b/>
                <w:lang w:val="uk-UA"/>
              </w:rPr>
              <w:t>Дата народження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0D3" w:rsidRPr="00BC2518" w:rsidRDefault="009D60D3" w:rsidP="00B73041">
            <w:pPr>
              <w:tabs>
                <w:tab w:val="left" w:pos="2124"/>
              </w:tabs>
              <w:spacing w:after="20"/>
              <w:jc w:val="center"/>
              <w:rPr>
                <w:b/>
                <w:lang w:val="uk-UA"/>
              </w:rPr>
            </w:pPr>
            <w:proofErr w:type="spellStart"/>
            <w:r w:rsidRPr="00BC2518">
              <w:rPr>
                <w:b/>
                <w:lang w:val="uk-UA"/>
              </w:rPr>
              <w:t>Дом</w:t>
            </w:r>
            <w:proofErr w:type="spellEnd"/>
            <w:r w:rsidRPr="00BC2518">
              <w:rPr>
                <w:b/>
                <w:lang w:val="uk-UA"/>
              </w:rPr>
              <w:t>. адреса,</w:t>
            </w:r>
          </w:p>
          <w:p w:rsidR="009D60D3" w:rsidRPr="00BC2518" w:rsidRDefault="009D60D3" w:rsidP="00B73041">
            <w:pPr>
              <w:spacing w:after="20"/>
              <w:jc w:val="center"/>
              <w:rPr>
                <w:b/>
                <w:lang w:val="uk-UA"/>
              </w:rPr>
            </w:pPr>
            <w:r w:rsidRPr="00BC2518">
              <w:rPr>
                <w:b/>
                <w:lang w:val="uk-UA"/>
              </w:rPr>
              <w:t>телефон,</w:t>
            </w:r>
          </w:p>
          <w:p w:rsidR="009D60D3" w:rsidRPr="00BC2518" w:rsidRDefault="009D60D3" w:rsidP="00B7304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BC2518">
              <w:rPr>
                <w:b/>
                <w:lang w:val="uk-UA"/>
              </w:rPr>
              <w:t>електронна адреса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0D3" w:rsidRPr="00BC2518" w:rsidRDefault="009D60D3" w:rsidP="00B73041">
            <w:pPr>
              <w:spacing w:after="20"/>
              <w:jc w:val="center"/>
              <w:rPr>
                <w:b/>
                <w:lang w:val="uk-UA"/>
              </w:rPr>
            </w:pPr>
            <w:r w:rsidRPr="00BC2518">
              <w:rPr>
                <w:b/>
                <w:lang w:val="uk-UA"/>
              </w:rPr>
              <w:t>Навчальний заклад,</w:t>
            </w:r>
          </w:p>
          <w:p w:rsidR="009D60D3" w:rsidRPr="00BC2518" w:rsidRDefault="009D60D3" w:rsidP="00B7304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BC2518">
              <w:rPr>
                <w:b/>
                <w:lang w:val="uk-UA"/>
              </w:rPr>
              <w:t>клас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0D3" w:rsidRPr="00BC2518" w:rsidRDefault="009D60D3" w:rsidP="00B73041">
            <w:pPr>
              <w:spacing w:after="20" w:line="276" w:lineRule="auto"/>
              <w:jc w:val="center"/>
              <w:rPr>
                <w:b/>
                <w:lang w:val="uk-UA"/>
              </w:rPr>
            </w:pPr>
            <w:r w:rsidRPr="00BC2518">
              <w:rPr>
                <w:b/>
                <w:lang w:val="uk-UA"/>
              </w:rPr>
              <w:t>Позашкільний навчальний заклад</w:t>
            </w:r>
          </w:p>
          <w:p w:rsidR="009D60D3" w:rsidRPr="00BC2518" w:rsidRDefault="009D60D3" w:rsidP="00B7304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BC2518">
              <w:rPr>
                <w:b/>
                <w:lang w:val="uk-UA"/>
              </w:rPr>
              <w:t>(повністю)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0D3" w:rsidRPr="00BC2518" w:rsidRDefault="009D60D3" w:rsidP="00B7304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BC2518">
              <w:rPr>
                <w:b/>
                <w:lang w:val="uk-UA"/>
              </w:rPr>
              <w:t>Тема роботи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0D3" w:rsidRPr="00BC2518" w:rsidRDefault="009D60D3" w:rsidP="00B7304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BC2518">
              <w:rPr>
                <w:b/>
                <w:lang w:val="uk-UA"/>
              </w:rPr>
              <w:t>ПІБ керівника (повністю), посада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D3" w:rsidRPr="00BC2518" w:rsidRDefault="009D60D3" w:rsidP="00B73041">
            <w:pPr>
              <w:spacing w:after="20"/>
              <w:jc w:val="center"/>
              <w:rPr>
                <w:b/>
                <w:lang w:val="uk-UA"/>
              </w:rPr>
            </w:pPr>
            <w:r w:rsidRPr="00BC2518">
              <w:rPr>
                <w:b/>
                <w:lang w:val="uk-UA"/>
              </w:rPr>
              <w:t>*Примітка</w:t>
            </w:r>
          </w:p>
        </w:tc>
      </w:tr>
      <w:tr w:rsidR="009D60D3" w:rsidRPr="00BC2518" w:rsidTr="00B73041">
        <w:trPr>
          <w:trHeight w:val="36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0D3" w:rsidRPr="00BC2518" w:rsidRDefault="009D60D3" w:rsidP="00B7304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BC251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D60D3" w:rsidRPr="00BC2518" w:rsidTr="00B73041">
        <w:trPr>
          <w:trHeight w:val="35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0D3" w:rsidRPr="00BC2518" w:rsidRDefault="009D60D3" w:rsidP="00B7304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BC251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D60D3" w:rsidRPr="00BC2518" w:rsidTr="00B73041">
        <w:trPr>
          <w:trHeight w:val="35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D60D3" w:rsidRPr="00BC2518" w:rsidTr="00B73041">
        <w:trPr>
          <w:trHeight w:val="35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D60D3" w:rsidRPr="00BC2518" w:rsidTr="00B73041">
        <w:trPr>
          <w:trHeight w:val="35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9D60D3" w:rsidRPr="00BC2518" w:rsidRDefault="009D60D3" w:rsidP="009D60D3">
      <w:pPr>
        <w:rPr>
          <w:sz w:val="28"/>
          <w:szCs w:val="28"/>
          <w:lang w:val="uk-UA"/>
        </w:rPr>
      </w:pPr>
    </w:p>
    <w:p w:rsidR="009D60D3" w:rsidRPr="00BC2518" w:rsidRDefault="009D60D3" w:rsidP="009D60D3">
      <w:pPr>
        <w:rPr>
          <w:sz w:val="28"/>
          <w:szCs w:val="28"/>
          <w:u w:val="single"/>
          <w:lang w:val="uk-UA" w:eastAsia="en-US"/>
        </w:rPr>
      </w:pPr>
      <w:r w:rsidRPr="00BC2518">
        <w:rPr>
          <w:sz w:val="28"/>
          <w:szCs w:val="28"/>
          <w:lang w:val="uk-UA"/>
        </w:rPr>
        <w:t xml:space="preserve">Керівник навчального  закладу     </w:t>
      </w:r>
      <w:r w:rsidRPr="00BC2518">
        <w:rPr>
          <w:sz w:val="28"/>
          <w:szCs w:val="28"/>
          <w:u w:val="single"/>
          <w:lang w:val="uk-UA"/>
        </w:rPr>
        <w:tab/>
      </w:r>
      <w:r w:rsidRPr="00BC2518">
        <w:rPr>
          <w:sz w:val="28"/>
          <w:szCs w:val="28"/>
          <w:u w:val="single"/>
          <w:lang w:val="uk-UA"/>
        </w:rPr>
        <w:tab/>
      </w:r>
      <w:r w:rsidRPr="00BC2518">
        <w:rPr>
          <w:sz w:val="28"/>
          <w:szCs w:val="28"/>
          <w:u w:val="single"/>
          <w:lang w:val="uk-UA"/>
        </w:rPr>
        <w:tab/>
      </w:r>
      <w:r w:rsidRPr="00BC2518">
        <w:rPr>
          <w:sz w:val="28"/>
          <w:szCs w:val="28"/>
          <w:u w:val="single"/>
          <w:lang w:val="uk-UA"/>
        </w:rPr>
        <w:tab/>
      </w:r>
      <w:r w:rsidRPr="00BC2518">
        <w:rPr>
          <w:sz w:val="28"/>
          <w:szCs w:val="28"/>
          <w:u w:val="single"/>
          <w:lang w:val="uk-UA"/>
        </w:rPr>
        <w:tab/>
      </w:r>
      <w:r w:rsidRPr="00BC2518">
        <w:rPr>
          <w:sz w:val="28"/>
          <w:szCs w:val="28"/>
          <w:u w:val="single"/>
          <w:lang w:val="uk-UA"/>
        </w:rPr>
        <w:tab/>
      </w:r>
      <w:r w:rsidRPr="00BC2518">
        <w:rPr>
          <w:sz w:val="28"/>
          <w:szCs w:val="28"/>
          <w:u w:val="single"/>
          <w:lang w:val="uk-UA"/>
        </w:rPr>
        <w:tab/>
      </w:r>
      <w:r w:rsidRPr="00BC2518">
        <w:rPr>
          <w:sz w:val="28"/>
          <w:szCs w:val="28"/>
          <w:u w:val="single"/>
          <w:lang w:val="uk-UA"/>
        </w:rPr>
        <w:tab/>
      </w:r>
    </w:p>
    <w:p w:rsidR="009D60D3" w:rsidRPr="00BC2518" w:rsidRDefault="009D60D3" w:rsidP="009D60D3">
      <w:pPr>
        <w:rPr>
          <w:sz w:val="28"/>
          <w:szCs w:val="28"/>
          <w:lang w:val="uk-UA"/>
        </w:rPr>
      </w:pPr>
    </w:p>
    <w:p w:rsidR="009D60D3" w:rsidRPr="00BC2518" w:rsidRDefault="009D60D3" w:rsidP="009D60D3">
      <w:pPr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М.П.</w:t>
      </w:r>
    </w:p>
    <w:p w:rsidR="009D60D3" w:rsidRPr="00BC2518" w:rsidRDefault="009D60D3" w:rsidP="009D60D3">
      <w:pPr>
        <w:rPr>
          <w:b/>
          <w:sz w:val="24"/>
          <w:szCs w:val="24"/>
          <w:lang w:val="uk-UA"/>
        </w:rPr>
      </w:pPr>
    </w:p>
    <w:p w:rsidR="009D60D3" w:rsidRPr="00BC2518" w:rsidRDefault="009D60D3" w:rsidP="009D60D3">
      <w:pPr>
        <w:rPr>
          <w:b/>
          <w:sz w:val="24"/>
          <w:szCs w:val="24"/>
          <w:lang w:val="uk-UA"/>
        </w:rPr>
      </w:pPr>
      <w:r w:rsidRPr="00BC2518">
        <w:rPr>
          <w:b/>
          <w:sz w:val="24"/>
          <w:szCs w:val="24"/>
          <w:lang w:val="uk-UA"/>
        </w:rPr>
        <w:t xml:space="preserve">*Примітка: </w:t>
      </w:r>
    </w:p>
    <w:p w:rsidR="009D60D3" w:rsidRPr="00BC2518" w:rsidRDefault="009D60D3" w:rsidP="009D60D3">
      <w:pPr>
        <w:rPr>
          <w:sz w:val="24"/>
          <w:szCs w:val="24"/>
          <w:lang w:val="uk-UA"/>
        </w:rPr>
      </w:pPr>
      <w:r w:rsidRPr="00BC2518">
        <w:rPr>
          <w:b/>
          <w:sz w:val="24"/>
          <w:szCs w:val="24"/>
          <w:lang w:val="uk-UA"/>
        </w:rPr>
        <w:t xml:space="preserve">Я підтверджую, що заповненням даної заявки погоджуюся з використанням та обробкою власних персональних даних </w:t>
      </w:r>
      <w:r w:rsidRPr="00BC2518">
        <w:rPr>
          <w:sz w:val="24"/>
          <w:szCs w:val="24"/>
          <w:lang w:val="uk-UA"/>
        </w:rPr>
        <w:t>(включаючи збирання та зберігання) відповідно до ст.8 Закону України „Про захист персональних даних”</w:t>
      </w:r>
    </w:p>
    <w:p w:rsidR="009D60D3" w:rsidRPr="00BC2518" w:rsidRDefault="009D60D3" w:rsidP="009D60D3">
      <w:pPr>
        <w:rPr>
          <w:sz w:val="28"/>
          <w:szCs w:val="28"/>
          <w:u w:val="single"/>
          <w:lang w:val="uk-UA"/>
        </w:rPr>
        <w:sectPr w:rsidR="009D60D3" w:rsidRPr="00BC2518">
          <w:pgSz w:w="16838" w:h="11906" w:orient="landscape"/>
          <w:pgMar w:top="993" w:right="1134" w:bottom="850" w:left="1134" w:header="708" w:footer="708" w:gutter="0"/>
          <w:cols w:space="720"/>
        </w:sectPr>
      </w:pPr>
    </w:p>
    <w:p w:rsidR="009D60D3" w:rsidRPr="00BC2518" w:rsidRDefault="009D60D3" w:rsidP="009D60D3">
      <w:pPr>
        <w:ind w:left="4248" w:hanging="4248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lastRenderedPageBreak/>
        <w:tab/>
      </w:r>
    </w:p>
    <w:p w:rsidR="009D60D3" w:rsidRPr="00BC2518" w:rsidRDefault="009D60D3" w:rsidP="009D60D3">
      <w:pPr>
        <w:ind w:left="7620" w:firstLine="168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Додаток</w:t>
      </w:r>
    </w:p>
    <w:p w:rsidR="009D60D3" w:rsidRPr="00BC2518" w:rsidRDefault="009D60D3" w:rsidP="009D60D3">
      <w:pPr>
        <w:spacing w:line="360" w:lineRule="auto"/>
        <w:jc w:val="center"/>
        <w:rPr>
          <w:b/>
          <w:lang w:val="uk-UA"/>
        </w:rPr>
      </w:pPr>
      <w:r w:rsidRPr="00BC2518">
        <w:rPr>
          <w:b/>
          <w:lang w:val="uk-UA"/>
        </w:rPr>
        <w:t>Зразок оформлення титульного аркуша</w:t>
      </w:r>
    </w:p>
    <w:p w:rsidR="009D60D3" w:rsidRPr="00BC2518" w:rsidRDefault="009D60D3" w:rsidP="009D60D3">
      <w:pPr>
        <w:spacing w:line="360" w:lineRule="auto"/>
        <w:jc w:val="center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Департамент освіти і науки Дніпропетровської облдержадміністрації</w:t>
      </w:r>
    </w:p>
    <w:p w:rsidR="009D60D3" w:rsidRPr="00BC2518" w:rsidRDefault="009D60D3" w:rsidP="009D60D3">
      <w:pPr>
        <w:spacing w:line="360" w:lineRule="auto"/>
        <w:jc w:val="center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Комунальний позашкільний навчальний заклад </w:t>
      </w:r>
    </w:p>
    <w:p w:rsidR="009D60D3" w:rsidRPr="00BC2518" w:rsidRDefault="009D60D3" w:rsidP="009D60D3">
      <w:pPr>
        <w:spacing w:line="360" w:lineRule="auto"/>
        <w:jc w:val="center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«Дніпропетровський обласний центр науково-технічної творчості та інформаційних технологій учнівської молоді</w:t>
      </w:r>
    </w:p>
    <w:p w:rsidR="009D60D3" w:rsidRPr="00BC2518" w:rsidRDefault="009D60D3" w:rsidP="009D60D3">
      <w:pPr>
        <w:spacing w:line="360" w:lineRule="auto"/>
        <w:jc w:val="right"/>
        <w:rPr>
          <w:sz w:val="28"/>
          <w:szCs w:val="28"/>
          <w:lang w:val="uk-UA"/>
        </w:rPr>
      </w:pPr>
    </w:p>
    <w:tbl>
      <w:tblPr>
        <w:tblW w:w="0" w:type="auto"/>
        <w:tblInd w:w="4968" w:type="dxa"/>
        <w:tblLook w:val="01E0" w:firstRow="1" w:lastRow="1" w:firstColumn="1" w:lastColumn="1" w:noHBand="0" w:noVBand="0"/>
      </w:tblPr>
      <w:tblGrid>
        <w:gridCol w:w="4320"/>
      </w:tblGrid>
      <w:tr w:rsidR="009D60D3" w:rsidRPr="00BC2518" w:rsidTr="00B73041">
        <w:tc>
          <w:tcPr>
            <w:tcW w:w="4320" w:type="dxa"/>
          </w:tcPr>
          <w:p w:rsidR="009D60D3" w:rsidRPr="00BC2518" w:rsidRDefault="009D60D3" w:rsidP="00B73041">
            <w:pPr>
              <w:spacing w:after="200" w:line="360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BC2518">
              <w:rPr>
                <w:sz w:val="28"/>
                <w:szCs w:val="28"/>
                <w:lang w:val="uk-UA" w:eastAsia="en-US"/>
              </w:rPr>
              <w:t>розділ</w:t>
            </w:r>
          </w:p>
        </w:tc>
      </w:tr>
    </w:tbl>
    <w:p w:rsidR="009D60D3" w:rsidRPr="00BC2518" w:rsidRDefault="009D60D3" w:rsidP="009D60D3">
      <w:pPr>
        <w:spacing w:line="360" w:lineRule="auto"/>
        <w:jc w:val="right"/>
        <w:rPr>
          <w:sz w:val="28"/>
          <w:szCs w:val="28"/>
          <w:lang w:val="uk-UA" w:eastAsia="en-US"/>
        </w:rPr>
      </w:pPr>
    </w:p>
    <w:p w:rsidR="009D60D3" w:rsidRPr="00BC2518" w:rsidRDefault="009D60D3" w:rsidP="009D60D3">
      <w:pPr>
        <w:spacing w:line="360" w:lineRule="auto"/>
        <w:jc w:val="center"/>
        <w:rPr>
          <w:sz w:val="28"/>
          <w:szCs w:val="28"/>
          <w:lang w:val="uk-UA"/>
        </w:rPr>
      </w:pPr>
    </w:p>
    <w:p w:rsidR="009D60D3" w:rsidRPr="00BC2518" w:rsidRDefault="009D60D3" w:rsidP="009D60D3">
      <w:pPr>
        <w:spacing w:line="360" w:lineRule="auto"/>
        <w:jc w:val="center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ТЕМА РОБОТИ: </w:t>
      </w:r>
    </w:p>
    <w:p w:rsidR="009D60D3" w:rsidRPr="00BC2518" w:rsidRDefault="009D60D3" w:rsidP="009D60D3">
      <w:pPr>
        <w:spacing w:line="360" w:lineRule="auto"/>
        <w:jc w:val="center"/>
        <w:rPr>
          <w:sz w:val="28"/>
          <w:szCs w:val="28"/>
          <w:lang w:val="uk-UA"/>
        </w:rPr>
      </w:pPr>
    </w:p>
    <w:p w:rsidR="009D60D3" w:rsidRPr="00BC2518" w:rsidRDefault="009D60D3" w:rsidP="009D60D3">
      <w:pPr>
        <w:spacing w:line="360" w:lineRule="auto"/>
        <w:jc w:val="center"/>
        <w:rPr>
          <w:sz w:val="28"/>
          <w:szCs w:val="28"/>
          <w:lang w:val="uk-UA"/>
        </w:rPr>
      </w:pPr>
    </w:p>
    <w:p w:rsidR="009D60D3" w:rsidRPr="00BC2518" w:rsidRDefault="009D60D3" w:rsidP="009D60D3">
      <w:pPr>
        <w:spacing w:line="360" w:lineRule="auto"/>
        <w:jc w:val="center"/>
        <w:rPr>
          <w:sz w:val="28"/>
          <w:szCs w:val="28"/>
          <w:lang w:val="uk-UA"/>
        </w:rPr>
      </w:pPr>
    </w:p>
    <w:p w:rsidR="009D60D3" w:rsidRPr="00BC2518" w:rsidRDefault="009D60D3" w:rsidP="009D60D3">
      <w:pPr>
        <w:spacing w:line="360" w:lineRule="auto"/>
        <w:jc w:val="center"/>
        <w:rPr>
          <w:sz w:val="28"/>
          <w:szCs w:val="28"/>
          <w:lang w:val="uk-UA"/>
        </w:rPr>
      </w:pPr>
    </w:p>
    <w:p w:rsidR="009D60D3" w:rsidRPr="00BC2518" w:rsidRDefault="009D60D3" w:rsidP="009D60D3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4968" w:type="dxa"/>
        <w:tblLook w:val="01E0" w:firstRow="1" w:lastRow="1" w:firstColumn="1" w:lastColumn="1" w:noHBand="0" w:noVBand="0"/>
      </w:tblPr>
      <w:tblGrid>
        <w:gridCol w:w="4320"/>
      </w:tblGrid>
      <w:tr w:rsidR="009D60D3" w:rsidRPr="00BC2518" w:rsidTr="00B73041">
        <w:tc>
          <w:tcPr>
            <w:tcW w:w="4320" w:type="dxa"/>
            <w:hideMark/>
          </w:tcPr>
          <w:p w:rsidR="009D60D3" w:rsidRPr="00BC2518" w:rsidRDefault="009D60D3" w:rsidP="00B73041">
            <w:pPr>
              <w:rPr>
                <w:sz w:val="28"/>
                <w:szCs w:val="28"/>
                <w:lang w:val="uk-UA"/>
              </w:rPr>
            </w:pPr>
            <w:r w:rsidRPr="00BC2518">
              <w:rPr>
                <w:sz w:val="28"/>
                <w:szCs w:val="28"/>
                <w:lang w:val="uk-UA"/>
              </w:rPr>
              <w:t xml:space="preserve">Роботу виконав: </w:t>
            </w:r>
          </w:p>
          <w:p w:rsidR="009D60D3" w:rsidRPr="00BC2518" w:rsidRDefault="009D60D3" w:rsidP="00B73041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BC2518">
              <w:rPr>
                <w:sz w:val="28"/>
                <w:szCs w:val="28"/>
                <w:lang w:val="uk-UA"/>
              </w:rPr>
              <w:t xml:space="preserve">ПІБ автора (повністю) </w:t>
            </w:r>
          </w:p>
          <w:p w:rsidR="009D60D3" w:rsidRPr="00BC2518" w:rsidRDefault="009D60D3" w:rsidP="00B73041">
            <w:pPr>
              <w:jc w:val="both"/>
              <w:rPr>
                <w:sz w:val="28"/>
                <w:szCs w:val="28"/>
                <w:lang w:val="uk-UA"/>
              </w:rPr>
            </w:pPr>
            <w:r w:rsidRPr="00BC2518">
              <w:rPr>
                <w:sz w:val="28"/>
                <w:szCs w:val="28"/>
                <w:lang w:val="uk-UA"/>
              </w:rPr>
              <w:t>Навчальний заклад (повністю)</w:t>
            </w:r>
          </w:p>
          <w:p w:rsidR="009D60D3" w:rsidRPr="00BC2518" w:rsidRDefault="009D60D3" w:rsidP="00B73041">
            <w:pPr>
              <w:jc w:val="both"/>
              <w:rPr>
                <w:sz w:val="28"/>
                <w:szCs w:val="28"/>
                <w:lang w:val="uk-UA"/>
              </w:rPr>
            </w:pPr>
            <w:r w:rsidRPr="00BC2518">
              <w:rPr>
                <w:sz w:val="28"/>
                <w:szCs w:val="28"/>
                <w:lang w:val="uk-UA"/>
              </w:rPr>
              <w:t>клас</w:t>
            </w:r>
          </w:p>
          <w:p w:rsidR="009D60D3" w:rsidRPr="00BC2518" w:rsidRDefault="009D60D3" w:rsidP="00B73041">
            <w:pPr>
              <w:jc w:val="both"/>
              <w:rPr>
                <w:sz w:val="28"/>
                <w:szCs w:val="28"/>
                <w:lang w:val="uk-UA"/>
              </w:rPr>
            </w:pPr>
            <w:r w:rsidRPr="00BC2518">
              <w:rPr>
                <w:sz w:val="28"/>
                <w:szCs w:val="28"/>
                <w:lang w:val="uk-UA"/>
              </w:rPr>
              <w:t>Науковий керівник:</w:t>
            </w:r>
          </w:p>
          <w:p w:rsidR="009D60D3" w:rsidRPr="00BC2518" w:rsidRDefault="009D60D3" w:rsidP="00B73041">
            <w:pPr>
              <w:rPr>
                <w:sz w:val="28"/>
                <w:szCs w:val="28"/>
                <w:lang w:val="uk-UA"/>
              </w:rPr>
            </w:pPr>
            <w:r w:rsidRPr="00BC2518">
              <w:rPr>
                <w:sz w:val="28"/>
                <w:szCs w:val="28"/>
                <w:lang w:val="uk-UA"/>
              </w:rPr>
              <w:t xml:space="preserve">ПІБ (повністю) </w:t>
            </w:r>
          </w:p>
          <w:p w:rsidR="009D60D3" w:rsidRPr="00BC2518" w:rsidRDefault="009D60D3" w:rsidP="00B7304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  <w:r w:rsidRPr="00BC2518">
              <w:rPr>
                <w:sz w:val="28"/>
                <w:szCs w:val="28"/>
                <w:lang w:val="uk-UA"/>
              </w:rPr>
              <w:t>посада</w:t>
            </w:r>
          </w:p>
        </w:tc>
      </w:tr>
    </w:tbl>
    <w:p w:rsidR="009D60D3" w:rsidRPr="00BC2518" w:rsidRDefault="009D60D3" w:rsidP="009D60D3">
      <w:pPr>
        <w:jc w:val="center"/>
        <w:rPr>
          <w:sz w:val="28"/>
          <w:szCs w:val="28"/>
          <w:lang w:val="uk-UA" w:eastAsia="en-US"/>
        </w:rPr>
      </w:pPr>
    </w:p>
    <w:p w:rsidR="009D60D3" w:rsidRPr="00BC2518" w:rsidRDefault="009D60D3" w:rsidP="009D60D3">
      <w:pPr>
        <w:jc w:val="center"/>
        <w:rPr>
          <w:sz w:val="28"/>
          <w:szCs w:val="28"/>
          <w:lang w:val="uk-UA"/>
        </w:rPr>
      </w:pPr>
    </w:p>
    <w:p w:rsidR="009D60D3" w:rsidRPr="00BC2518" w:rsidRDefault="009D60D3" w:rsidP="009D60D3">
      <w:pPr>
        <w:jc w:val="center"/>
        <w:rPr>
          <w:sz w:val="28"/>
          <w:szCs w:val="28"/>
          <w:lang w:val="uk-UA"/>
        </w:rPr>
      </w:pPr>
    </w:p>
    <w:p w:rsidR="009D60D3" w:rsidRPr="00BC2518" w:rsidRDefault="009D60D3" w:rsidP="009D60D3">
      <w:pPr>
        <w:jc w:val="center"/>
        <w:rPr>
          <w:sz w:val="28"/>
          <w:szCs w:val="28"/>
          <w:lang w:val="uk-UA"/>
        </w:rPr>
      </w:pPr>
    </w:p>
    <w:p w:rsidR="009D60D3" w:rsidRPr="00BC2518" w:rsidRDefault="009D60D3" w:rsidP="009D60D3">
      <w:pPr>
        <w:jc w:val="center"/>
        <w:rPr>
          <w:sz w:val="28"/>
          <w:szCs w:val="28"/>
          <w:lang w:val="uk-UA"/>
        </w:rPr>
      </w:pPr>
    </w:p>
    <w:p w:rsidR="009D60D3" w:rsidRPr="00BC2518" w:rsidRDefault="009D60D3" w:rsidP="009D60D3">
      <w:pPr>
        <w:jc w:val="center"/>
        <w:rPr>
          <w:sz w:val="28"/>
          <w:szCs w:val="28"/>
          <w:lang w:val="uk-UA"/>
        </w:rPr>
      </w:pPr>
    </w:p>
    <w:p w:rsidR="009D60D3" w:rsidRPr="00BC2518" w:rsidRDefault="009D60D3" w:rsidP="009D60D3">
      <w:pPr>
        <w:jc w:val="center"/>
        <w:rPr>
          <w:sz w:val="28"/>
          <w:szCs w:val="28"/>
          <w:lang w:val="uk-UA"/>
        </w:rPr>
      </w:pPr>
    </w:p>
    <w:p w:rsidR="009D60D3" w:rsidRPr="00BC2518" w:rsidRDefault="009D60D3" w:rsidP="009D60D3">
      <w:pPr>
        <w:jc w:val="center"/>
        <w:rPr>
          <w:sz w:val="28"/>
          <w:szCs w:val="28"/>
          <w:lang w:val="uk-UA"/>
        </w:rPr>
      </w:pPr>
    </w:p>
    <w:p w:rsidR="009D60D3" w:rsidRPr="00BC2518" w:rsidRDefault="009D60D3" w:rsidP="009D60D3">
      <w:pPr>
        <w:jc w:val="center"/>
        <w:rPr>
          <w:sz w:val="28"/>
          <w:szCs w:val="28"/>
          <w:lang w:val="uk-UA"/>
        </w:rPr>
      </w:pPr>
    </w:p>
    <w:p w:rsidR="009D60D3" w:rsidRPr="00BC2518" w:rsidRDefault="009D60D3" w:rsidP="009D60D3">
      <w:pPr>
        <w:jc w:val="center"/>
        <w:rPr>
          <w:sz w:val="28"/>
          <w:szCs w:val="28"/>
          <w:lang w:val="uk-UA"/>
        </w:rPr>
      </w:pPr>
    </w:p>
    <w:p w:rsidR="009D60D3" w:rsidRPr="00BC2518" w:rsidRDefault="009D60D3" w:rsidP="009D60D3">
      <w:pPr>
        <w:jc w:val="center"/>
        <w:rPr>
          <w:sz w:val="28"/>
          <w:szCs w:val="28"/>
          <w:lang w:val="uk-UA"/>
        </w:rPr>
      </w:pPr>
    </w:p>
    <w:p w:rsidR="009D60D3" w:rsidRPr="00BC2518" w:rsidRDefault="009D60D3" w:rsidP="009D60D3">
      <w:pPr>
        <w:jc w:val="center"/>
        <w:rPr>
          <w:sz w:val="28"/>
          <w:szCs w:val="28"/>
          <w:lang w:val="uk-UA"/>
        </w:rPr>
      </w:pPr>
    </w:p>
    <w:p w:rsidR="00F87ED9" w:rsidRPr="00BC2518" w:rsidRDefault="009D60D3" w:rsidP="00BC2518">
      <w:pPr>
        <w:jc w:val="center"/>
        <w:rPr>
          <w:lang w:val="uk-UA"/>
        </w:rPr>
      </w:pPr>
      <w:r w:rsidRPr="00BC2518">
        <w:rPr>
          <w:sz w:val="28"/>
          <w:szCs w:val="28"/>
          <w:lang w:val="uk-UA"/>
        </w:rPr>
        <w:t>Дніпро – 2020</w:t>
      </w:r>
      <w:bookmarkStart w:id="14" w:name="_GoBack"/>
      <w:bookmarkEnd w:id="14"/>
    </w:p>
    <w:sectPr w:rsidR="00F87ED9" w:rsidRPr="00BC2518" w:rsidSect="008A40B1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C2518">
      <w:r>
        <w:separator/>
      </w:r>
    </w:p>
  </w:endnote>
  <w:endnote w:type="continuationSeparator" w:id="0">
    <w:p w:rsidR="00000000" w:rsidRDefault="00BC2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C2518">
      <w:r>
        <w:separator/>
      </w:r>
    </w:p>
  </w:footnote>
  <w:footnote w:type="continuationSeparator" w:id="0">
    <w:p w:rsidR="00000000" w:rsidRDefault="00BC2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2FB" w:rsidRDefault="009D60D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BC2518">
      <w:rPr>
        <w:noProof/>
      </w:rPr>
      <w:t>6</w:t>
    </w:r>
    <w:r>
      <w:fldChar w:fldCharType="end"/>
    </w:r>
  </w:p>
  <w:p w:rsidR="003802FB" w:rsidRDefault="00BC25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0B1" w:rsidRDefault="009D60D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BC2518">
      <w:rPr>
        <w:noProof/>
      </w:rPr>
      <w:t>8</w:t>
    </w:r>
    <w:r>
      <w:fldChar w:fldCharType="end"/>
    </w:r>
  </w:p>
  <w:p w:rsidR="008A40B1" w:rsidRDefault="00BC25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713D"/>
    <w:multiLevelType w:val="hybridMultilevel"/>
    <w:tmpl w:val="B26C810E"/>
    <w:lvl w:ilvl="0" w:tplc="B566B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71BE0"/>
    <w:multiLevelType w:val="hybridMultilevel"/>
    <w:tmpl w:val="53823696"/>
    <w:lvl w:ilvl="0" w:tplc="883CD3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2007F9"/>
    <w:multiLevelType w:val="hybridMultilevel"/>
    <w:tmpl w:val="C430D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849AB"/>
    <w:multiLevelType w:val="hybridMultilevel"/>
    <w:tmpl w:val="BEB833A0"/>
    <w:lvl w:ilvl="0" w:tplc="883CD3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2F769A"/>
    <w:multiLevelType w:val="hybridMultilevel"/>
    <w:tmpl w:val="72C08EDE"/>
    <w:lvl w:ilvl="0" w:tplc="F108803E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698"/>
    <w:rsid w:val="00025698"/>
    <w:rsid w:val="00754B16"/>
    <w:rsid w:val="009D60D3"/>
    <w:rsid w:val="00BC2518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0D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D60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D60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Plain Text"/>
    <w:basedOn w:val="a"/>
    <w:link w:val="a6"/>
    <w:rsid w:val="009D60D3"/>
    <w:rPr>
      <w:rFonts w:ascii="Courier New" w:eastAsia="Times New Roman" w:hAnsi="Courier New"/>
      <w:lang w:eastAsia="ru-RU"/>
    </w:rPr>
  </w:style>
  <w:style w:type="character" w:customStyle="1" w:styleId="a6">
    <w:name w:val="Текст Знак"/>
    <w:basedOn w:val="a0"/>
    <w:link w:val="a5"/>
    <w:rsid w:val="009D60D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9D60D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60D3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9">
    <w:name w:val="Normal (Web)"/>
    <w:basedOn w:val="a"/>
    <w:unhideWhenUsed/>
    <w:rsid w:val="009D60D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9D60D3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D60D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0D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D60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D60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Plain Text"/>
    <w:basedOn w:val="a"/>
    <w:link w:val="a6"/>
    <w:rsid w:val="009D60D3"/>
    <w:rPr>
      <w:rFonts w:ascii="Courier New" w:eastAsia="Times New Roman" w:hAnsi="Courier New"/>
      <w:lang w:eastAsia="ru-RU"/>
    </w:rPr>
  </w:style>
  <w:style w:type="character" w:customStyle="1" w:styleId="a6">
    <w:name w:val="Текст Знак"/>
    <w:basedOn w:val="a0"/>
    <w:link w:val="a5"/>
    <w:rsid w:val="009D60D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9D60D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60D3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9">
    <w:name w:val="Normal (Web)"/>
    <w:basedOn w:val="a"/>
    <w:unhideWhenUsed/>
    <w:rsid w:val="009D60D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9D60D3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D60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erospace.klasna.com" TargetMode="External"/><Relationship Id="rId13" Type="http://schemas.openxmlformats.org/officeDocument/2006/relationships/hyperlink" Target="http://uk.wikipedia.org/wiki/%D0%97%D0%BE%D1%80%D1%8F%D0%BD%D0%B0_%D0%B0%D1%81%D1%82%D1%80%D0%BE%D0%BD%D0%BE%D0%BC%D1%96%D1%8F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uk.wikipedia.org/wiki/%D0%A5%D1%96%D0%BC%D1%96%D1%87%D0%BD%D0%B8%D0%B9_%D1%81%D0%BA%D0%BB%D0%B0%D0%B4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uk.wikipedia.org/wiki/%D0%A4%D1%96%D0%B7%D0%B8%D0%BA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k.wikipedia.org/wiki/%D0%A1%D0%BE%D0%BD%D1%8F%D1%87%D0%BD%D0%B0_%D1%81%D0%B8%D1%81%D1%82%D0%B5%D0%BC%D0%B0" TargetMode="External"/><Relationship Id="rId10" Type="http://schemas.openxmlformats.org/officeDocument/2006/relationships/hyperlink" Target="mailto:aerospace.dnepr@gmai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erospace.dnepr@gmail.com" TargetMode="External"/><Relationship Id="rId14" Type="http://schemas.openxmlformats.org/officeDocument/2006/relationships/hyperlink" Target="http://uk.wikipedia.org/wiki/%D0%A7%D1%83%D0%BC%D0%B0%D1%86%D1%8C%D0%BA%D0%B8%D0%B9_%D0%A8%D0%BB%D1%8F%D1%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2119</Words>
  <Characters>12080</Characters>
  <Application>Microsoft Office Word</Application>
  <DocSecurity>0</DocSecurity>
  <Lines>100</Lines>
  <Paragraphs>28</Paragraphs>
  <ScaleCrop>false</ScaleCrop>
  <Company>SPecialiST RePack</Company>
  <LinksUpToDate>false</LinksUpToDate>
  <CharactersWithSpaces>14171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2020-01-20T07:38:00Z</dcterms:created>
  <dcterms:modified xsi:type="dcterms:W3CDTF">2020-01-20T10:58:00Z</dcterms:modified>
</cp:coreProperties>
</file>