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66F" w:rsidRDefault="0009166F" w:rsidP="0009166F">
      <w:pPr>
        <w:pStyle w:val="a5"/>
        <w:ind w:left="4534"/>
        <w:rPr>
          <w:sz w:val="20"/>
        </w:rPr>
      </w:pPr>
      <w:r>
        <w:rPr>
          <w:noProof/>
          <w:sz w:val="20"/>
          <w:lang w:val="ru-RU" w:eastAsia="ru-RU" w:bidi="ar-SA"/>
        </w:rPr>
        <w:drawing>
          <wp:inline distT="0" distB="0" distL="0" distR="0">
            <wp:extent cx="428625" cy="600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5DB" w:rsidRDefault="002D75DB" w:rsidP="00B27FA8">
      <w:pPr>
        <w:pStyle w:val="1"/>
        <w:ind w:right="98"/>
        <w:jc w:val="left"/>
        <w:rPr>
          <w:color w:val="auto"/>
          <w:sz w:val="24"/>
          <w:szCs w:val="24"/>
          <w:lang w:val="en-US"/>
        </w:rPr>
      </w:pPr>
    </w:p>
    <w:p w:rsidR="002D75DB" w:rsidRPr="00C50924" w:rsidRDefault="002D75DB" w:rsidP="002D75DB">
      <w:pPr>
        <w:pStyle w:val="1"/>
        <w:ind w:right="98"/>
        <w:rPr>
          <w:b/>
          <w:color w:val="auto"/>
          <w:sz w:val="24"/>
          <w:szCs w:val="24"/>
        </w:rPr>
      </w:pPr>
      <w:r w:rsidRPr="00C50924">
        <w:rPr>
          <w:color w:val="auto"/>
          <w:sz w:val="24"/>
          <w:szCs w:val="24"/>
        </w:rPr>
        <w:t xml:space="preserve">ДНІПРОПЕТРОВСЬКА ОБЛАСНА ДЕРЖАВНА АДМІНІСТРАЦІЯ </w:t>
      </w:r>
    </w:p>
    <w:p w:rsidR="002D75DB" w:rsidRPr="00C50924" w:rsidRDefault="002D75DB" w:rsidP="002D75DB">
      <w:pPr>
        <w:pStyle w:val="1"/>
        <w:ind w:right="98"/>
        <w:rPr>
          <w:b/>
          <w:color w:val="auto"/>
          <w:sz w:val="24"/>
          <w:szCs w:val="24"/>
        </w:rPr>
      </w:pPr>
      <w:r w:rsidRPr="00C50924">
        <w:rPr>
          <w:color w:val="auto"/>
          <w:sz w:val="24"/>
          <w:szCs w:val="24"/>
        </w:rPr>
        <w:t>ДЕПАРТАМЕНТ ОСВІТИ І НАУКИ</w:t>
      </w:r>
    </w:p>
    <w:p w:rsidR="002D75DB" w:rsidRPr="00C50924" w:rsidRDefault="002D75DB" w:rsidP="002D75DB">
      <w:pPr>
        <w:jc w:val="center"/>
        <w:rPr>
          <w:b/>
          <w:sz w:val="16"/>
          <w:szCs w:val="16"/>
        </w:rPr>
      </w:pPr>
    </w:p>
    <w:p w:rsidR="002D75DB" w:rsidRPr="00C50924" w:rsidRDefault="002D75DB" w:rsidP="002D75DB">
      <w:pPr>
        <w:jc w:val="center"/>
        <w:rPr>
          <w:b/>
          <w:sz w:val="10"/>
          <w:szCs w:val="10"/>
        </w:rPr>
      </w:pPr>
      <w:r w:rsidRPr="00C50924">
        <w:rPr>
          <w:b/>
        </w:rPr>
        <w:t>КОМУНАЛЬНИЙ ПОЗАШКІЛЬНИЙ НАВЧАЛЬНИЙ ЗАКЛАД „ДНІПРОПЕТРОВСЬКИЙ ОБЛАСНИЙ ЦЕНТР НАУКОВО-ТЕХНІЧНОЇ ТВОРЧОСТІ ТА ІНФОРМАЦІЙНИХ ТЕХНОЛОГІЙ УЧНІВСЬКОЇ МОЛОДІ”</w:t>
      </w:r>
    </w:p>
    <w:p w:rsidR="002D75DB" w:rsidRPr="00C50924" w:rsidRDefault="002D75DB" w:rsidP="002D75DB">
      <w:pPr>
        <w:jc w:val="center"/>
        <w:rPr>
          <w:b/>
          <w:sz w:val="6"/>
          <w:szCs w:val="6"/>
        </w:rPr>
      </w:pPr>
    </w:p>
    <w:p w:rsidR="002D75DB" w:rsidRPr="00C50924" w:rsidRDefault="002D75DB" w:rsidP="002D75DB">
      <w:pPr>
        <w:jc w:val="center"/>
      </w:pPr>
    </w:p>
    <w:p w:rsidR="002D75DB" w:rsidRPr="00FA2A70" w:rsidRDefault="002D75DB" w:rsidP="002D75DB">
      <w:pPr>
        <w:pStyle w:val="1"/>
        <w:spacing w:line="360" w:lineRule="auto"/>
        <w:rPr>
          <w:b/>
          <w:color w:val="auto"/>
          <w:sz w:val="56"/>
        </w:rPr>
      </w:pPr>
      <w:r w:rsidRPr="00FA2A70">
        <w:rPr>
          <w:b/>
          <w:color w:val="auto"/>
          <w:sz w:val="56"/>
        </w:rPr>
        <w:t>Н А К А З</w:t>
      </w:r>
    </w:p>
    <w:tbl>
      <w:tblPr>
        <w:tblW w:w="95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594"/>
      </w:tblGrid>
      <w:tr w:rsidR="002D75DB" w:rsidTr="00523795">
        <w:trPr>
          <w:trHeight w:val="416"/>
        </w:trPr>
        <w:tc>
          <w:tcPr>
            <w:tcW w:w="3552" w:type="dxa"/>
          </w:tcPr>
          <w:p w:rsidR="002D75DB" w:rsidRPr="0088188F" w:rsidRDefault="00DD0E35" w:rsidP="00DD0E35">
            <w:pPr>
              <w:spacing w:before="60" w:after="6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</w:t>
            </w:r>
            <w:r w:rsidR="002D75DB" w:rsidRPr="0088188F">
              <w:rPr>
                <w:sz w:val="28"/>
                <w:szCs w:val="28"/>
                <w:u w:val="single"/>
                <w:lang w:val="en-US"/>
              </w:rPr>
              <w:t xml:space="preserve">  </w:t>
            </w:r>
            <w:r w:rsidRPr="00DD0E35">
              <w:rPr>
                <w:sz w:val="28"/>
                <w:szCs w:val="28"/>
                <w:u w:val="single"/>
                <w:lang w:val="ru-RU"/>
              </w:rPr>
              <w:t>0</w:t>
            </w:r>
            <w:r>
              <w:rPr>
                <w:sz w:val="28"/>
                <w:szCs w:val="28"/>
                <w:u w:val="single"/>
              </w:rPr>
              <w:t>5.</w:t>
            </w:r>
            <w:r w:rsidRPr="00DD0E35">
              <w:rPr>
                <w:sz w:val="28"/>
                <w:szCs w:val="28"/>
                <w:u w:val="single"/>
                <w:lang w:val="ru-RU"/>
              </w:rPr>
              <w:t>05</w:t>
            </w:r>
            <w:r>
              <w:rPr>
                <w:sz w:val="28"/>
                <w:szCs w:val="28"/>
                <w:u w:val="single"/>
                <w:lang w:val="ru-RU"/>
              </w:rPr>
              <w:t>.</w:t>
            </w:r>
            <w:r w:rsidR="002D75DB" w:rsidRPr="0088188F">
              <w:rPr>
                <w:sz w:val="28"/>
                <w:szCs w:val="28"/>
                <w:u w:val="single"/>
              </w:rPr>
              <w:t>2022</w:t>
            </w:r>
            <w:r w:rsidR="002D75DB" w:rsidRPr="00B27FA8">
              <w:rPr>
                <w:sz w:val="28"/>
                <w:szCs w:val="28"/>
                <w:u w:val="single"/>
                <w:lang w:val="ru-RU"/>
              </w:rPr>
              <w:t xml:space="preserve">                       </w:t>
            </w:r>
            <w:r w:rsidR="002D75DB" w:rsidRPr="0088188F"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415" w:type="dxa"/>
          </w:tcPr>
          <w:p w:rsidR="002D75DB" w:rsidRPr="00B27FA8" w:rsidRDefault="002D75DB" w:rsidP="00523795">
            <w:pPr>
              <w:jc w:val="center"/>
              <w:rPr>
                <w:lang w:val="ru-RU"/>
              </w:rPr>
            </w:pPr>
            <w:r>
              <w:t>м. Дніпро</w:t>
            </w:r>
          </w:p>
        </w:tc>
        <w:tc>
          <w:tcPr>
            <w:tcW w:w="3594" w:type="dxa"/>
          </w:tcPr>
          <w:p w:rsidR="002D75DB" w:rsidRPr="00B27FA8" w:rsidRDefault="002D75DB" w:rsidP="00523795">
            <w:pPr>
              <w:spacing w:before="60" w:after="60"/>
              <w:jc w:val="center"/>
              <w:rPr>
                <w:u w:val="single"/>
                <w:lang w:val="ru-RU"/>
              </w:rPr>
            </w:pPr>
            <w:r>
              <w:t xml:space="preserve">           </w:t>
            </w:r>
            <w:r w:rsidRPr="001F0206">
              <w:rPr>
                <w:sz w:val="28"/>
              </w:rPr>
              <w:t>№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 w:rsidR="00DD0E35">
              <w:rPr>
                <w:sz w:val="28"/>
                <w:u w:val="single"/>
              </w:rPr>
              <w:t>36</w:t>
            </w:r>
            <w:bookmarkStart w:id="0" w:name="_GoBack"/>
            <w:bookmarkEnd w:id="0"/>
            <w:r w:rsidR="00B27FA8"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 xml:space="preserve">          </w:t>
            </w:r>
            <w:r w:rsidRPr="00B27FA8">
              <w:rPr>
                <w:u w:val="single"/>
                <w:lang w:val="ru-RU"/>
              </w:rPr>
              <w:t xml:space="preserve">      </w:t>
            </w:r>
          </w:p>
        </w:tc>
      </w:tr>
    </w:tbl>
    <w:p w:rsidR="002D75DB" w:rsidRDefault="002D75DB" w:rsidP="002723F3">
      <w:pPr>
        <w:pStyle w:val="a5"/>
        <w:ind w:left="105"/>
        <w:rPr>
          <w:color w:val="363636"/>
          <w:sz w:val="28"/>
          <w:szCs w:val="28"/>
        </w:rPr>
      </w:pPr>
    </w:p>
    <w:p w:rsidR="002D75DB" w:rsidRDefault="002D75DB" w:rsidP="002723F3">
      <w:pPr>
        <w:pStyle w:val="a5"/>
        <w:ind w:left="105"/>
        <w:rPr>
          <w:color w:val="363636"/>
          <w:sz w:val="28"/>
          <w:szCs w:val="28"/>
        </w:rPr>
      </w:pPr>
    </w:p>
    <w:p w:rsidR="002D75DB" w:rsidRDefault="002D75DB" w:rsidP="002723F3">
      <w:pPr>
        <w:pStyle w:val="a5"/>
        <w:ind w:left="105"/>
        <w:rPr>
          <w:color w:val="363636"/>
          <w:sz w:val="28"/>
          <w:szCs w:val="28"/>
        </w:rPr>
      </w:pPr>
    </w:p>
    <w:p w:rsidR="002D75DB" w:rsidRDefault="002D75DB" w:rsidP="002723F3">
      <w:pPr>
        <w:pStyle w:val="a5"/>
        <w:ind w:left="105"/>
        <w:rPr>
          <w:color w:val="363636"/>
          <w:sz w:val="28"/>
          <w:szCs w:val="28"/>
        </w:rPr>
      </w:pPr>
    </w:p>
    <w:p w:rsidR="0009166F" w:rsidRPr="006E3960" w:rsidRDefault="0009166F" w:rsidP="002723F3">
      <w:pPr>
        <w:pStyle w:val="a5"/>
        <w:ind w:left="105"/>
        <w:rPr>
          <w:sz w:val="28"/>
          <w:szCs w:val="28"/>
        </w:rPr>
      </w:pPr>
      <w:r w:rsidRPr="006E3960">
        <w:rPr>
          <w:color w:val="363636"/>
          <w:sz w:val="28"/>
          <w:szCs w:val="28"/>
        </w:rPr>
        <w:t xml:space="preserve">Про </w:t>
      </w:r>
      <w:r w:rsidRPr="006E3960">
        <w:rPr>
          <w:color w:val="383838"/>
          <w:sz w:val="28"/>
          <w:szCs w:val="28"/>
        </w:rPr>
        <w:t xml:space="preserve">підсумки </w:t>
      </w:r>
      <w:r w:rsidRPr="006E3960">
        <w:rPr>
          <w:color w:val="333333"/>
          <w:sz w:val="28"/>
          <w:szCs w:val="28"/>
        </w:rPr>
        <w:t>проведен</w:t>
      </w:r>
      <w:r w:rsidR="002723F3" w:rsidRPr="006E3960">
        <w:rPr>
          <w:color w:val="333333"/>
          <w:sz w:val="28"/>
          <w:szCs w:val="28"/>
        </w:rPr>
        <w:t>н</w:t>
      </w:r>
      <w:r w:rsidRPr="006E3960">
        <w:rPr>
          <w:color w:val="333333"/>
          <w:sz w:val="28"/>
          <w:szCs w:val="28"/>
        </w:rPr>
        <w:t xml:space="preserve">я </w:t>
      </w:r>
      <w:r w:rsidRPr="006E3960">
        <w:rPr>
          <w:color w:val="282828"/>
          <w:sz w:val="28"/>
          <w:szCs w:val="28"/>
        </w:rPr>
        <w:t>обласного</w:t>
      </w:r>
    </w:p>
    <w:p w:rsidR="003027D7" w:rsidRDefault="0009166F" w:rsidP="002723F3">
      <w:pPr>
        <w:tabs>
          <w:tab w:val="left" w:pos="1259"/>
        </w:tabs>
        <w:ind w:left="106"/>
        <w:rPr>
          <w:color w:val="383838"/>
          <w:sz w:val="28"/>
          <w:szCs w:val="28"/>
          <w:lang w:val="ru-RU"/>
        </w:rPr>
      </w:pPr>
      <w:r w:rsidRPr="006E3960">
        <w:rPr>
          <w:color w:val="383838"/>
          <w:sz w:val="28"/>
          <w:szCs w:val="28"/>
        </w:rPr>
        <w:t xml:space="preserve">конкурсу з астрономії </w:t>
      </w:r>
      <w:r w:rsidR="003027D7">
        <w:rPr>
          <w:color w:val="383838"/>
          <w:sz w:val="28"/>
          <w:szCs w:val="28"/>
          <w:lang w:val="ru-RU"/>
        </w:rPr>
        <w:t xml:space="preserve"> (</w:t>
      </w:r>
      <w:proofErr w:type="spellStart"/>
      <w:r w:rsidR="003027D7">
        <w:rPr>
          <w:color w:val="383838"/>
          <w:sz w:val="28"/>
          <w:szCs w:val="28"/>
          <w:lang w:val="ru-RU"/>
        </w:rPr>
        <w:t>заочний</w:t>
      </w:r>
      <w:proofErr w:type="spellEnd"/>
      <w:r w:rsidR="003027D7">
        <w:rPr>
          <w:color w:val="383838"/>
          <w:sz w:val="28"/>
          <w:szCs w:val="28"/>
          <w:lang w:val="ru-RU"/>
        </w:rPr>
        <w:t>)</w:t>
      </w:r>
    </w:p>
    <w:p w:rsidR="003027D7" w:rsidRDefault="0009166F" w:rsidP="002723F3">
      <w:pPr>
        <w:tabs>
          <w:tab w:val="left" w:pos="1259"/>
        </w:tabs>
        <w:ind w:left="106"/>
        <w:rPr>
          <w:color w:val="383838"/>
          <w:sz w:val="28"/>
          <w:szCs w:val="28"/>
          <w:lang w:val="ru-RU"/>
        </w:rPr>
      </w:pPr>
      <w:r w:rsidRPr="006E3960">
        <w:rPr>
          <w:color w:val="383838"/>
          <w:sz w:val="28"/>
          <w:szCs w:val="28"/>
        </w:rPr>
        <w:t>в рамках</w:t>
      </w:r>
      <w:r w:rsidR="003027D7">
        <w:rPr>
          <w:color w:val="383838"/>
          <w:sz w:val="28"/>
          <w:szCs w:val="28"/>
          <w:lang w:val="ru-RU"/>
        </w:rPr>
        <w:t xml:space="preserve">  </w:t>
      </w:r>
      <w:r w:rsidRPr="006E3960">
        <w:rPr>
          <w:color w:val="383838"/>
          <w:sz w:val="28"/>
          <w:szCs w:val="28"/>
        </w:rPr>
        <w:t>Віртуальної</w:t>
      </w:r>
    </w:p>
    <w:p w:rsidR="004D140C" w:rsidRDefault="0009166F" w:rsidP="002723F3">
      <w:pPr>
        <w:tabs>
          <w:tab w:val="left" w:pos="1259"/>
        </w:tabs>
        <w:ind w:left="106"/>
        <w:rPr>
          <w:color w:val="383838"/>
          <w:sz w:val="28"/>
          <w:szCs w:val="28"/>
          <w:lang w:val="ru-RU"/>
        </w:rPr>
      </w:pPr>
      <w:r w:rsidRPr="006E3960">
        <w:rPr>
          <w:color w:val="383838"/>
          <w:sz w:val="28"/>
          <w:szCs w:val="28"/>
        </w:rPr>
        <w:t xml:space="preserve">аерокосмічної </w:t>
      </w:r>
      <w:r w:rsidR="002723F3" w:rsidRPr="006E3960">
        <w:rPr>
          <w:color w:val="383838"/>
          <w:sz w:val="28"/>
          <w:szCs w:val="28"/>
        </w:rPr>
        <w:t>ш</w:t>
      </w:r>
      <w:r w:rsidRPr="006E3960">
        <w:rPr>
          <w:color w:val="383838"/>
          <w:sz w:val="28"/>
          <w:szCs w:val="28"/>
        </w:rPr>
        <w:t xml:space="preserve">коли </w:t>
      </w:r>
    </w:p>
    <w:p w:rsidR="003027D7" w:rsidRPr="003027D7" w:rsidRDefault="003027D7" w:rsidP="002723F3">
      <w:pPr>
        <w:tabs>
          <w:tab w:val="left" w:pos="1259"/>
        </w:tabs>
        <w:ind w:left="106"/>
        <w:rPr>
          <w:color w:val="383838"/>
          <w:sz w:val="28"/>
          <w:szCs w:val="28"/>
          <w:lang w:val="ru-RU"/>
        </w:rPr>
      </w:pPr>
    </w:p>
    <w:p w:rsidR="004D140C" w:rsidRPr="006E3960" w:rsidRDefault="004D140C" w:rsidP="002723F3">
      <w:pPr>
        <w:tabs>
          <w:tab w:val="left" w:pos="1259"/>
        </w:tabs>
        <w:ind w:left="106"/>
        <w:rPr>
          <w:sz w:val="28"/>
          <w:szCs w:val="28"/>
        </w:rPr>
      </w:pPr>
    </w:p>
    <w:p w:rsidR="004D140C" w:rsidRPr="00A82A87" w:rsidRDefault="004D140C" w:rsidP="004D140C">
      <w:pPr>
        <w:ind w:firstLine="708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Відповідно до плану роботи  комунального позашкільного </w:t>
      </w:r>
      <w:r>
        <w:rPr>
          <w:sz w:val="28"/>
          <w:szCs w:val="28"/>
        </w:rPr>
        <w:br/>
        <w:t>навчального закладу “</w:t>
      </w:r>
      <w:r>
        <w:rPr>
          <w:sz w:val="28"/>
        </w:rPr>
        <w:t>Дніпропетровський обласний центр науково-технічної творчості та інформаційних технологій учнівської молоді” (далі – Центр)</w:t>
      </w:r>
      <w:r>
        <w:rPr>
          <w:sz w:val="28"/>
          <w:szCs w:val="28"/>
        </w:rPr>
        <w:t xml:space="preserve">, </w:t>
      </w:r>
      <w:r w:rsidR="0009166F" w:rsidRPr="00414D5D">
        <w:rPr>
          <w:sz w:val="28"/>
          <w:szCs w:val="28"/>
        </w:rPr>
        <w:t xml:space="preserve">з  метою розвитку творчих здібностей учнів, </w:t>
      </w:r>
      <w:r w:rsidRPr="00414D5D">
        <w:rPr>
          <w:sz w:val="26"/>
          <w:szCs w:val="26"/>
        </w:rPr>
        <w:t xml:space="preserve"> пошуку, підтримки та стимулювання </w:t>
      </w:r>
      <w:proofErr w:type="spellStart"/>
      <w:r w:rsidRPr="00A82A87">
        <w:rPr>
          <w:sz w:val="26"/>
          <w:szCs w:val="26"/>
        </w:rPr>
        <w:t>інтелектуально</w:t>
      </w:r>
      <w:proofErr w:type="spellEnd"/>
      <w:r w:rsidRPr="00A82A87">
        <w:rPr>
          <w:sz w:val="26"/>
          <w:szCs w:val="26"/>
        </w:rPr>
        <w:t xml:space="preserve"> обдарованої молод</w:t>
      </w:r>
      <w:r>
        <w:rPr>
          <w:sz w:val="26"/>
          <w:szCs w:val="26"/>
        </w:rPr>
        <w:t xml:space="preserve">і </w:t>
      </w:r>
      <w:r w:rsidRPr="00A82A87">
        <w:rPr>
          <w:sz w:val="26"/>
          <w:szCs w:val="26"/>
        </w:rPr>
        <w:t xml:space="preserve">у </w:t>
      </w:r>
      <w:r>
        <w:rPr>
          <w:sz w:val="26"/>
          <w:szCs w:val="26"/>
        </w:rPr>
        <w:t xml:space="preserve">квітні </w:t>
      </w:r>
      <w:r w:rsidRPr="00A82A87">
        <w:rPr>
          <w:sz w:val="26"/>
          <w:szCs w:val="26"/>
        </w:rPr>
        <w:t xml:space="preserve"> проведено вищезазначений конкурс.</w:t>
      </w:r>
    </w:p>
    <w:p w:rsidR="004D140C" w:rsidRPr="00A82A87" w:rsidRDefault="004D140C" w:rsidP="004D140C">
      <w:pPr>
        <w:spacing w:line="276" w:lineRule="auto"/>
        <w:ind w:firstLine="567"/>
        <w:jc w:val="both"/>
        <w:rPr>
          <w:sz w:val="26"/>
          <w:szCs w:val="26"/>
        </w:rPr>
      </w:pPr>
      <w:r w:rsidRPr="00A82A87">
        <w:rPr>
          <w:sz w:val="26"/>
          <w:szCs w:val="26"/>
        </w:rPr>
        <w:t>За підсумками  конкурсу</w:t>
      </w:r>
    </w:p>
    <w:p w:rsidR="0009166F" w:rsidRPr="006E3960" w:rsidRDefault="0009166F" w:rsidP="0009166F">
      <w:pPr>
        <w:pStyle w:val="a5"/>
        <w:spacing w:before="256"/>
        <w:ind w:left="115"/>
        <w:rPr>
          <w:sz w:val="28"/>
          <w:szCs w:val="28"/>
        </w:rPr>
      </w:pPr>
      <w:r w:rsidRPr="006E3960">
        <w:rPr>
          <w:color w:val="343434"/>
          <w:sz w:val="28"/>
          <w:szCs w:val="28"/>
        </w:rPr>
        <w:t>НАКАЗУЮ:</w:t>
      </w:r>
    </w:p>
    <w:p w:rsidR="0009166F" w:rsidRPr="006E3960" w:rsidRDefault="005F463C" w:rsidP="0009166F">
      <w:pPr>
        <w:pStyle w:val="a7"/>
        <w:numPr>
          <w:ilvl w:val="0"/>
          <w:numId w:val="1"/>
        </w:numPr>
        <w:tabs>
          <w:tab w:val="left" w:pos="1244"/>
        </w:tabs>
        <w:spacing w:before="268" w:line="216" w:lineRule="auto"/>
        <w:ind w:firstLine="700"/>
        <w:rPr>
          <w:color w:val="343434"/>
          <w:sz w:val="28"/>
          <w:szCs w:val="28"/>
        </w:rPr>
      </w:pPr>
      <w:r w:rsidRPr="006E3960">
        <w:rPr>
          <w:color w:val="464646"/>
          <w:sz w:val="28"/>
          <w:szCs w:val="28"/>
        </w:rPr>
        <w:t xml:space="preserve">Методисту  </w:t>
      </w:r>
      <w:r w:rsidR="0009166F" w:rsidRPr="006E3960">
        <w:rPr>
          <w:color w:val="464646"/>
          <w:sz w:val="28"/>
          <w:szCs w:val="28"/>
        </w:rPr>
        <w:t xml:space="preserve"> КПНЗ</w:t>
      </w:r>
      <w:r w:rsidR="0009166F" w:rsidRPr="006E3960">
        <w:rPr>
          <w:color w:val="343434"/>
          <w:sz w:val="28"/>
          <w:szCs w:val="28"/>
        </w:rPr>
        <w:t xml:space="preserve"> “ДОЦНТТ </w:t>
      </w:r>
      <w:r w:rsidR="0009166F" w:rsidRPr="006E3960">
        <w:rPr>
          <w:color w:val="2D2D2D"/>
          <w:sz w:val="28"/>
          <w:szCs w:val="28"/>
        </w:rPr>
        <w:t xml:space="preserve">та </w:t>
      </w:r>
      <w:r w:rsidR="0009166F" w:rsidRPr="006E3960">
        <w:rPr>
          <w:color w:val="2A2A2A"/>
          <w:sz w:val="28"/>
          <w:szCs w:val="28"/>
        </w:rPr>
        <w:t>ITYM”</w:t>
      </w:r>
      <w:r w:rsidRPr="006E3960">
        <w:rPr>
          <w:color w:val="464646"/>
          <w:sz w:val="28"/>
          <w:szCs w:val="28"/>
        </w:rPr>
        <w:t xml:space="preserve"> </w:t>
      </w:r>
      <w:proofErr w:type="spellStart"/>
      <w:r w:rsidRPr="006E3960">
        <w:rPr>
          <w:color w:val="464646"/>
          <w:sz w:val="28"/>
          <w:szCs w:val="28"/>
        </w:rPr>
        <w:t>Ричко</w:t>
      </w:r>
      <w:proofErr w:type="spellEnd"/>
      <w:r w:rsidRPr="006E3960">
        <w:rPr>
          <w:color w:val="464646"/>
          <w:sz w:val="28"/>
          <w:szCs w:val="28"/>
        </w:rPr>
        <w:t xml:space="preserve"> Н.І.  </w:t>
      </w:r>
      <w:r w:rsidR="0009166F" w:rsidRPr="006E3960">
        <w:rPr>
          <w:color w:val="2A2A2A"/>
          <w:sz w:val="28"/>
          <w:szCs w:val="28"/>
        </w:rPr>
        <w:t xml:space="preserve"> </w:t>
      </w:r>
      <w:r w:rsidR="0009166F" w:rsidRPr="006E3960">
        <w:rPr>
          <w:color w:val="313131"/>
          <w:sz w:val="28"/>
          <w:szCs w:val="28"/>
        </w:rPr>
        <w:t xml:space="preserve">вжити </w:t>
      </w:r>
      <w:r w:rsidR="0009166F" w:rsidRPr="006E3960">
        <w:rPr>
          <w:color w:val="2B2B2B"/>
          <w:sz w:val="28"/>
          <w:szCs w:val="28"/>
        </w:rPr>
        <w:t xml:space="preserve">організаційних заходів </w:t>
      </w:r>
      <w:r w:rsidR="0009166F" w:rsidRPr="006E3960">
        <w:rPr>
          <w:color w:val="3F3F3F"/>
          <w:sz w:val="28"/>
          <w:szCs w:val="28"/>
        </w:rPr>
        <w:t xml:space="preserve">щодо </w:t>
      </w:r>
      <w:r w:rsidR="0009166F" w:rsidRPr="006E3960">
        <w:rPr>
          <w:color w:val="444444"/>
          <w:sz w:val="28"/>
          <w:szCs w:val="28"/>
        </w:rPr>
        <w:t>нагородження</w:t>
      </w:r>
      <w:r w:rsidR="0009166F" w:rsidRPr="006E3960">
        <w:rPr>
          <w:color w:val="2F2F2F"/>
          <w:sz w:val="28"/>
          <w:szCs w:val="28"/>
        </w:rPr>
        <w:t xml:space="preserve"> </w:t>
      </w:r>
      <w:r w:rsidR="006E3960">
        <w:rPr>
          <w:color w:val="2F2F2F"/>
          <w:sz w:val="28"/>
          <w:szCs w:val="28"/>
        </w:rPr>
        <w:t>дипломами</w:t>
      </w:r>
      <w:r w:rsidR="0009166F" w:rsidRPr="006E3960">
        <w:rPr>
          <w:color w:val="2F2F2F"/>
          <w:sz w:val="28"/>
          <w:szCs w:val="28"/>
        </w:rPr>
        <w:t xml:space="preserve"> </w:t>
      </w:r>
      <w:r w:rsidR="004D140C">
        <w:rPr>
          <w:color w:val="2F2F2F"/>
          <w:sz w:val="28"/>
          <w:szCs w:val="28"/>
        </w:rPr>
        <w:t>Центру</w:t>
      </w:r>
      <w:r w:rsidR="0009166F" w:rsidRPr="006E3960">
        <w:rPr>
          <w:color w:val="2D2D2D"/>
          <w:sz w:val="28"/>
          <w:szCs w:val="28"/>
        </w:rPr>
        <w:t xml:space="preserve"> </w:t>
      </w:r>
      <w:r w:rsidR="006E3960">
        <w:rPr>
          <w:color w:val="2D2D2D"/>
          <w:sz w:val="28"/>
          <w:szCs w:val="28"/>
        </w:rPr>
        <w:t xml:space="preserve">переможців та призерів обласного конкурсу з астрономії </w:t>
      </w:r>
      <w:r w:rsidR="003027D7" w:rsidRPr="003027D7">
        <w:rPr>
          <w:color w:val="2D2D2D"/>
          <w:sz w:val="28"/>
          <w:szCs w:val="28"/>
        </w:rPr>
        <w:t xml:space="preserve">(заочний) </w:t>
      </w:r>
      <w:r w:rsidR="006E3960">
        <w:rPr>
          <w:color w:val="2D2D2D"/>
          <w:sz w:val="28"/>
          <w:szCs w:val="28"/>
        </w:rPr>
        <w:t>в рамках Віртуальної аерокосмічної школи в режимі онл</w:t>
      </w:r>
      <w:r w:rsidR="003027D7" w:rsidRPr="003027D7">
        <w:rPr>
          <w:color w:val="2D2D2D"/>
          <w:sz w:val="28"/>
          <w:szCs w:val="28"/>
        </w:rPr>
        <w:t>а</w:t>
      </w:r>
      <w:r w:rsidR="006E3960">
        <w:rPr>
          <w:color w:val="2D2D2D"/>
          <w:sz w:val="28"/>
          <w:szCs w:val="28"/>
        </w:rPr>
        <w:t xml:space="preserve">йн </w:t>
      </w:r>
      <w:r w:rsidR="006E3960" w:rsidRPr="006E3960">
        <w:rPr>
          <w:color w:val="363636"/>
          <w:sz w:val="28"/>
          <w:szCs w:val="28"/>
        </w:rPr>
        <w:t xml:space="preserve">(далі </w:t>
      </w:r>
      <w:r w:rsidR="006E3960" w:rsidRPr="006E3960">
        <w:rPr>
          <w:color w:val="414141"/>
          <w:w w:val="90"/>
          <w:sz w:val="28"/>
          <w:szCs w:val="28"/>
        </w:rPr>
        <w:t xml:space="preserve">— </w:t>
      </w:r>
      <w:r w:rsidR="006E3960" w:rsidRPr="006E3960">
        <w:rPr>
          <w:color w:val="333333"/>
          <w:sz w:val="28"/>
          <w:szCs w:val="28"/>
        </w:rPr>
        <w:t xml:space="preserve">Конкурс) </w:t>
      </w:r>
      <w:r w:rsidR="006E3960">
        <w:rPr>
          <w:color w:val="2D2D2D"/>
          <w:sz w:val="28"/>
          <w:szCs w:val="28"/>
        </w:rPr>
        <w:t xml:space="preserve"> та грамотами Центру </w:t>
      </w:r>
      <w:r w:rsidR="0009166F" w:rsidRPr="006E3960">
        <w:rPr>
          <w:color w:val="2D2D2D"/>
          <w:sz w:val="28"/>
          <w:szCs w:val="28"/>
        </w:rPr>
        <w:t xml:space="preserve">педагогічних </w:t>
      </w:r>
      <w:r w:rsidR="0009166F" w:rsidRPr="006E3960">
        <w:rPr>
          <w:color w:val="313131"/>
          <w:sz w:val="28"/>
          <w:szCs w:val="28"/>
        </w:rPr>
        <w:t xml:space="preserve">працівників </w:t>
      </w:r>
      <w:r w:rsidR="0009166F" w:rsidRPr="006E3960">
        <w:rPr>
          <w:color w:val="414141"/>
          <w:sz w:val="28"/>
          <w:szCs w:val="28"/>
        </w:rPr>
        <w:t>закладів</w:t>
      </w:r>
      <w:r w:rsidR="0009166F" w:rsidRPr="006E3960">
        <w:rPr>
          <w:color w:val="383838"/>
          <w:sz w:val="28"/>
          <w:szCs w:val="28"/>
        </w:rPr>
        <w:t xml:space="preserve"> загальної </w:t>
      </w:r>
      <w:r w:rsidR="0009166F" w:rsidRPr="006E3960">
        <w:rPr>
          <w:color w:val="1F1F1F"/>
          <w:sz w:val="28"/>
          <w:szCs w:val="28"/>
        </w:rPr>
        <w:t>середньої</w:t>
      </w:r>
      <w:r w:rsidR="004D140C">
        <w:rPr>
          <w:color w:val="1F1F1F"/>
          <w:sz w:val="28"/>
          <w:szCs w:val="28"/>
        </w:rPr>
        <w:t xml:space="preserve"> та</w:t>
      </w:r>
      <w:r w:rsidR="0009166F" w:rsidRPr="006E3960">
        <w:rPr>
          <w:color w:val="1F1F1F"/>
          <w:sz w:val="28"/>
          <w:szCs w:val="28"/>
        </w:rPr>
        <w:t xml:space="preserve"> </w:t>
      </w:r>
      <w:r w:rsidR="0009166F" w:rsidRPr="006E3960">
        <w:rPr>
          <w:color w:val="2A2A2A"/>
          <w:sz w:val="28"/>
          <w:szCs w:val="28"/>
        </w:rPr>
        <w:t xml:space="preserve">позашкільної </w:t>
      </w:r>
      <w:r w:rsidR="004D140C">
        <w:rPr>
          <w:color w:val="313131"/>
          <w:sz w:val="28"/>
          <w:szCs w:val="28"/>
        </w:rPr>
        <w:t>освіти</w:t>
      </w:r>
      <w:r w:rsidR="0009166F" w:rsidRPr="006E3960">
        <w:rPr>
          <w:color w:val="282828"/>
          <w:sz w:val="28"/>
          <w:szCs w:val="28"/>
        </w:rPr>
        <w:t xml:space="preserve">, </w:t>
      </w:r>
      <w:r w:rsidR="0009166F" w:rsidRPr="006E3960">
        <w:rPr>
          <w:color w:val="2B2B2B"/>
          <w:sz w:val="28"/>
          <w:szCs w:val="28"/>
        </w:rPr>
        <w:t xml:space="preserve">які </w:t>
      </w:r>
      <w:r w:rsidR="0009166F" w:rsidRPr="006E3960">
        <w:rPr>
          <w:color w:val="232323"/>
          <w:sz w:val="28"/>
          <w:szCs w:val="28"/>
        </w:rPr>
        <w:t xml:space="preserve">підготували </w:t>
      </w:r>
      <w:r w:rsidR="0009166F" w:rsidRPr="006E3960">
        <w:rPr>
          <w:color w:val="313131"/>
          <w:sz w:val="28"/>
          <w:szCs w:val="28"/>
        </w:rPr>
        <w:t xml:space="preserve">переможців </w:t>
      </w:r>
      <w:r w:rsidR="0009166F" w:rsidRPr="006E3960">
        <w:rPr>
          <w:color w:val="3F3F3F"/>
          <w:sz w:val="28"/>
          <w:szCs w:val="28"/>
        </w:rPr>
        <w:t xml:space="preserve">та </w:t>
      </w:r>
      <w:r w:rsidR="0009166F" w:rsidRPr="006E3960">
        <w:rPr>
          <w:color w:val="2F2F2F"/>
          <w:sz w:val="28"/>
          <w:szCs w:val="28"/>
        </w:rPr>
        <w:t xml:space="preserve">призерів  </w:t>
      </w:r>
      <w:r w:rsidR="0009166F" w:rsidRPr="006E3960">
        <w:rPr>
          <w:color w:val="363636"/>
          <w:sz w:val="28"/>
          <w:szCs w:val="28"/>
        </w:rPr>
        <w:t xml:space="preserve">обласного </w:t>
      </w:r>
      <w:r w:rsidR="0009166F" w:rsidRPr="006E3960">
        <w:rPr>
          <w:color w:val="343434"/>
          <w:sz w:val="28"/>
          <w:szCs w:val="28"/>
        </w:rPr>
        <w:t xml:space="preserve"> </w:t>
      </w:r>
      <w:r w:rsidR="006E3960">
        <w:rPr>
          <w:color w:val="343434"/>
          <w:sz w:val="28"/>
          <w:szCs w:val="28"/>
        </w:rPr>
        <w:t>К</w:t>
      </w:r>
      <w:r w:rsidR="0009166F" w:rsidRPr="006E3960">
        <w:rPr>
          <w:color w:val="343434"/>
          <w:sz w:val="28"/>
          <w:szCs w:val="28"/>
        </w:rPr>
        <w:t xml:space="preserve">онкурсу </w:t>
      </w:r>
      <w:r w:rsidR="0009166F" w:rsidRPr="006E3960">
        <w:rPr>
          <w:color w:val="333333"/>
          <w:sz w:val="28"/>
          <w:szCs w:val="28"/>
        </w:rPr>
        <w:t xml:space="preserve"> </w:t>
      </w:r>
      <w:r w:rsidR="0009166F" w:rsidRPr="006E3960">
        <w:rPr>
          <w:color w:val="424242"/>
          <w:sz w:val="28"/>
          <w:szCs w:val="28"/>
        </w:rPr>
        <w:t>відповідно</w:t>
      </w:r>
      <w:r w:rsidR="0009166F" w:rsidRPr="006E3960">
        <w:rPr>
          <w:color w:val="3F3F3F"/>
          <w:sz w:val="28"/>
          <w:szCs w:val="28"/>
        </w:rPr>
        <w:t xml:space="preserve"> до </w:t>
      </w:r>
      <w:r w:rsidR="0009166F" w:rsidRPr="006E3960">
        <w:rPr>
          <w:color w:val="313131"/>
          <w:sz w:val="28"/>
          <w:szCs w:val="28"/>
        </w:rPr>
        <w:t xml:space="preserve">списку </w:t>
      </w:r>
      <w:r w:rsidR="0009166F" w:rsidRPr="006E3960">
        <w:rPr>
          <w:color w:val="2B2B2B"/>
          <w:sz w:val="28"/>
          <w:szCs w:val="28"/>
        </w:rPr>
        <w:t>(додаток</w:t>
      </w:r>
      <w:r w:rsidR="0009166F" w:rsidRPr="006E3960">
        <w:rPr>
          <w:color w:val="2B2B2B"/>
          <w:spacing w:val="55"/>
          <w:sz w:val="28"/>
          <w:szCs w:val="28"/>
        </w:rPr>
        <w:t xml:space="preserve"> </w:t>
      </w:r>
      <w:r w:rsidR="0009166F" w:rsidRPr="006E3960">
        <w:rPr>
          <w:color w:val="343434"/>
          <w:sz w:val="28"/>
          <w:szCs w:val="28"/>
        </w:rPr>
        <w:t>1);</w:t>
      </w:r>
    </w:p>
    <w:p w:rsidR="0009166F" w:rsidRPr="006E3960" w:rsidRDefault="0009166F" w:rsidP="0009166F">
      <w:pPr>
        <w:pStyle w:val="a7"/>
        <w:numPr>
          <w:ilvl w:val="0"/>
          <w:numId w:val="1"/>
        </w:numPr>
        <w:tabs>
          <w:tab w:val="left" w:pos="1368"/>
        </w:tabs>
        <w:spacing w:line="216" w:lineRule="auto"/>
        <w:ind w:right="120" w:firstLine="697"/>
        <w:rPr>
          <w:color w:val="3F3F3F"/>
          <w:sz w:val="28"/>
          <w:szCs w:val="28"/>
        </w:rPr>
      </w:pPr>
      <w:r w:rsidRPr="006E3960">
        <w:rPr>
          <w:color w:val="2D2D2D"/>
          <w:sz w:val="28"/>
          <w:szCs w:val="28"/>
        </w:rPr>
        <w:t xml:space="preserve">Довести </w:t>
      </w:r>
      <w:r w:rsidRPr="006E3960">
        <w:rPr>
          <w:color w:val="363636"/>
          <w:sz w:val="28"/>
          <w:szCs w:val="28"/>
        </w:rPr>
        <w:t xml:space="preserve">до </w:t>
      </w:r>
      <w:r w:rsidRPr="006E3960">
        <w:rPr>
          <w:color w:val="2A2A2A"/>
          <w:sz w:val="28"/>
          <w:szCs w:val="28"/>
        </w:rPr>
        <w:t xml:space="preserve">відома керівників </w:t>
      </w:r>
      <w:r w:rsidRPr="006E3960">
        <w:rPr>
          <w:color w:val="282828"/>
          <w:sz w:val="28"/>
          <w:szCs w:val="28"/>
        </w:rPr>
        <w:t xml:space="preserve">закладів </w:t>
      </w:r>
      <w:r w:rsidRPr="006E3960">
        <w:rPr>
          <w:color w:val="383838"/>
          <w:sz w:val="28"/>
          <w:szCs w:val="28"/>
        </w:rPr>
        <w:t xml:space="preserve">позашкільної </w:t>
      </w:r>
      <w:r w:rsidRPr="006E3960">
        <w:rPr>
          <w:color w:val="414141"/>
          <w:sz w:val="28"/>
          <w:szCs w:val="28"/>
        </w:rPr>
        <w:t>освіти</w:t>
      </w:r>
      <w:r w:rsidRPr="006E3960">
        <w:rPr>
          <w:color w:val="282828"/>
          <w:sz w:val="28"/>
          <w:szCs w:val="28"/>
        </w:rPr>
        <w:t xml:space="preserve"> інформаційну довідку </w:t>
      </w:r>
      <w:r w:rsidRPr="006E3960">
        <w:rPr>
          <w:color w:val="2A2A2A"/>
          <w:sz w:val="28"/>
          <w:szCs w:val="28"/>
        </w:rPr>
        <w:t xml:space="preserve">про </w:t>
      </w:r>
      <w:r w:rsidRPr="006E3960">
        <w:rPr>
          <w:color w:val="262626"/>
          <w:sz w:val="28"/>
          <w:szCs w:val="28"/>
        </w:rPr>
        <w:t xml:space="preserve">підсумки </w:t>
      </w:r>
      <w:r w:rsidRPr="006E3960">
        <w:rPr>
          <w:color w:val="343434"/>
          <w:sz w:val="28"/>
          <w:szCs w:val="28"/>
        </w:rPr>
        <w:t>проведен</w:t>
      </w:r>
      <w:r w:rsidR="00414D5D">
        <w:rPr>
          <w:color w:val="343434"/>
          <w:sz w:val="28"/>
          <w:szCs w:val="28"/>
        </w:rPr>
        <w:t>н</w:t>
      </w:r>
      <w:r w:rsidRPr="006E3960">
        <w:rPr>
          <w:color w:val="343434"/>
          <w:sz w:val="28"/>
          <w:szCs w:val="28"/>
        </w:rPr>
        <w:t xml:space="preserve">я </w:t>
      </w:r>
      <w:r w:rsidRPr="006E3960">
        <w:rPr>
          <w:color w:val="3B3B3B"/>
          <w:sz w:val="28"/>
          <w:szCs w:val="28"/>
        </w:rPr>
        <w:t xml:space="preserve">та </w:t>
      </w:r>
      <w:r w:rsidRPr="006E3960">
        <w:rPr>
          <w:color w:val="343434"/>
          <w:sz w:val="28"/>
          <w:szCs w:val="28"/>
        </w:rPr>
        <w:t xml:space="preserve">участі </w:t>
      </w:r>
      <w:r w:rsidRPr="006E3960">
        <w:rPr>
          <w:color w:val="444444"/>
          <w:sz w:val="28"/>
          <w:szCs w:val="28"/>
        </w:rPr>
        <w:t xml:space="preserve">вихованців  </w:t>
      </w:r>
      <w:r w:rsidRPr="006E3960">
        <w:rPr>
          <w:color w:val="565656"/>
          <w:sz w:val="28"/>
          <w:szCs w:val="28"/>
        </w:rPr>
        <w:t>в</w:t>
      </w:r>
      <w:r w:rsidRPr="006E3960">
        <w:rPr>
          <w:color w:val="313131"/>
          <w:sz w:val="28"/>
          <w:szCs w:val="28"/>
        </w:rPr>
        <w:t xml:space="preserve"> </w:t>
      </w:r>
      <w:r w:rsidR="006E3960">
        <w:rPr>
          <w:color w:val="313131"/>
          <w:sz w:val="28"/>
          <w:szCs w:val="28"/>
        </w:rPr>
        <w:t>Конкурсі</w:t>
      </w:r>
      <w:r w:rsidRPr="006E3960">
        <w:rPr>
          <w:color w:val="313131"/>
          <w:sz w:val="28"/>
          <w:szCs w:val="28"/>
        </w:rPr>
        <w:t xml:space="preserve"> </w:t>
      </w:r>
      <w:r w:rsidRPr="006E3960">
        <w:rPr>
          <w:color w:val="262626"/>
          <w:sz w:val="28"/>
          <w:szCs w:val="28"/>
        </w:rPr>
        <w:t>(додаток</w:t>
      </w:r>
      <w:r w:rsidRPr="006E3960">
        <w:rPr>
          <w:color w:val="262626"/>
          <w:spacing w:val="-12"/>
          <w:sz w:val="28"/>
          <w:szCs w:val="28"/>
        </w:rPr>
        <w:t xml:space="preserve"> </w:t>
      </w:r>
      <w:r w:rsidRPr="006E3960">
        <w:rPr>
          <w:color w:val="3B3B3B"/>
          <w:sz w:val="28"/>
          <w:szCs w:val="28"/>
        </w:rPr>
        <w:t>2).</w:t>
      </w:r>
    </w:p>
    <w:p w:rsidR="0009166F" w:rsidRPr="006E3960" w:rsidRDefault="0009166F" w:rsidP="0009166F">
      <w:pPr>
        <w:pStyle w:val="a7"/>
        <w:numPr>
          <w:ilvl w:val="0"/>
          <w:numId w:val="1"/>
        </w:numPr>
        <w:tabs>
          <w:tab w:val="left" w:pos="1096"/>
        </w:tabs>
        <w:spacing w:before="6" w:line="242" w:lineRule="auto"/>
        <w:ind w:left="114" w:right="130" w:firstLine="703"/>
        <w:rPr>
          <w:color w:val="3D3D3D"/>
          <w:sz w:val="28"/>
          <w:szCs w:val="28"/>
        </w:rPr>
      </w:pPr>
      <w:r w:rsidRPr="006E3960">
        <w:rPr>
          <w:color w:val="2F2F2F"/>
          <w:sz w:val="28"/>
          <w:szCs w:val="28"/>
        </w:rPr>
        <w:t xml:space="preserve">Розмістити інформацію </w:t>
      </w:r>
      <w:r w:rsidRPr="006E3960">
        <w:rPr>
          <w:color w:val="383838"/>
          <w:sz w:val="28"/>
          <w:szCs w:val="28"/>
        </w:rPr>
        <w:t xml:space="preserve">про </w:t>
      </w:r>
      <w:r w:rsidRPr="006E3960">
        <w:rPr>
          <w:color w:val="2A2A2A"/>
          <w:sz w:val="28"/>
          <w:szCs w:val="28"/>
        </w:rPr>
        <w:t xml:space="preserve">підсумки </w:t>
      </w:r>
      <w:r w:rsidRPr="006E3960">
        <w:rPr>
          <w:color w:val="2F2F2F"/>
          <w:sz w:val="28"/>
          <w:szCs w:val="28"/>
        </w:rPr>
        <w:t>проведен</w:t>
      </w:r>
      <w:r w:rsidR="00414D5D">
        <w:rPr>
          <w:color w:val="2F2F2F"/>
          <w:sz w:val="28"/>
          <w:szCs w:val="28"/>
        </w:rPr>
        <w:t>н</w:t>
      </w:r>
      <w:r w:rsidRPr="006E3960">
        <w:rPr>
          <w:color w:val="2F2F2F"/>
          <w:sz w:val="28"/>
          <w:szCs w:val="28"/>
        </w:rPr>
        <w:t xml:space="preserve">я </w:t>
      </w:r>
      <w:r w:rsidRPr="006E3960">
        <w:rPr>
          <w:color w:val="363636"/>
          <w:sz w:val="28"/>
          <w:szCs w:val="28"/>
        </w:rPr>
        <w:t xml:space="preserve">Конкурсу </w:t>
      </w:r>
      <w:r w:rsidRPr="006E3960">
        <w:rPr>
          <w:color w:val="484848"/>
          <w:sz w:val="28"/>
          <w:szCs w:val="28"/>
        </w:rPr>
        <w:t xml:space="preserve">на </w:t>
      </w:r>
      <w:r w:rsidRPr="006E3960">
        <w:rPr>
          <w:color w:val="464646"/>
          <w:sz w:val="28"/>
          <w:szCs w:val="28"/>
        </w:rPr>
        <w:t>сайт</w:t>
      </w:r>
      <w:r w:rsidR="006E3960">
        <w:rPr>
          <w:color w:val="464646"/>
          <w:sz w:val="28"/>
          <w:szCs w:val="28"/>
        </w:rPr>
        <w:t>ах</w:t>
      </w:r>
      <w:r w:rsidRPr="006E3960">
        <w:rPr>
          <w:color w:val="3A3A3A"/>
          <w:sz w:val="28"/>
          <w:szCs w:val="28"/>
        </w:rPr>
        <w:t xml:space="preserve"> КПНЗ </w:t>
      </w:r>
      <w:r w:rsidRPr="006E3960">
        <w:rPr>
          <w:color w:val="343434"/>
          <w:sz w:val="28"/>
          <w:szCs w:val="28"/>
        </w:rPr>
        <w:t xml:space="preserve">“ДОЦНТТ </w:t>
      </w:r>
      <w:r w:rsidRPr="006E3960">
        <w:rPr>
          <w:color w:val="383838"/>
          <w:sz w:val="28"/>
          <w:szCs w:val="28"/>
        </w:rPr>
        <w:t>та</w:t>
      </w:r>
      <w:r w:rsidRPr="006E3960">
        <w:rPr>
          <w:color w:val="383838"/>
          <w:spacing w:val="-11"/>
          <w:sz w:val="28"/>
          <w:szCs w:val="28"/>
        </w:rPr>
        <w:t xml:space="preserve"> </w:t>
      </w:r>
      <w:r w:rsidRPr="006E3960">
        <w:rPr>
          <w:color w:val="363636"/>
          <w:sz w:val="28"/>
          <w:szCs w:val="28"/>
        </w:rPr>
        <w:t>ITYM”</w:t>
      </w:r>
      <w:r w:rsidR="006E3960">
        <w:rPr>
          <w:color w:val="363636"/>
          <w:sz w:val="28"/>
          <w:szCs w:val="28"/>
        </w:rPr>
        <w:t xml:space="preserve"> та Віртуальної аерокосмічної школи</w:t>
      </w:r>
      <w:r w:rsidR="004D140C">
        <w:rPr>
          <w:color w:val="363636"/>
          <w:sz w:val="28"/>
          <w:szCs w:val="28"/>
        </w:rPr>
        <w:t>.</w:t>
      </w:r>
    </w:p>
    <w:p w:rsidR="004D140C" w:rsidRPr="00B27FA8" w:rsidRDefault="006E3960" w:rsidP="007106A4">
      <w:pPr>
        <w:pStyle w:val="a7"/>
        <w:numPr>
          <w:ilvl w:val="0"/>
          <w:numId w:val="1"/>
        </w:numPr>
        <w:tabs>
          <w:tab w:val="left" w:pos="1095"/>
          <w:tab w:val="left" w:pos="6811"/>
        </w:tabs>
        <w:spacing w:line="484" w:lineRule="auto"/>
        <w:ind w:left="819" w:right="283" w:firstLine="0"/>
        <w:jc w:val="left"/>
        <w:rPr>
          <w:noProof/>
          <w:sz w:val="28"/>
          <w:szCs w:val="28"/>
          <w:lang w:bidi="ar-SA"/>
        </w:rPr>
      </w:pPr>
      <w:r w:rsidRPr="00B27FA8">
        <w:rPr>
          <w:noProof/>
          <w:sz w:val="28"/>
          <w:szCs w:val="28"/>
          <w:lang w:bidi="ar-SA"/>
        </w:rPr>
        <w:t>Контроль за виконанням наказу залишаю за собою</w:t>
      </w:r>
      <w:r w:rsidR="004D140C" w:rsidRPr="00B27FA8">
        <w:rPr>
          <w:noProof/>
          <w:sz w:val="28"/>
          <w:szCs w:val="28"/>
          <w:lang w:bidi="ar-SA"/>
        </w:rPr>
        <w:t>.</w:t>
      </w:r>
    </w:p>
    <w:p w:rsidR="00376DBA" w:rsidRDefault="004D140C" w:rsidP="004D140C">
      <w:pPr>
        <w:pStyle w:val="a7"/>
        <w:tabs>
          <w:tab w:val="left" w:pos="1095"/>
        </w:tabs>
        <w:spacing w:line="484" w:lineRule="auto"/>
        <w:ind w:left="819" w:right="283" w:firstLine="0"/>
        <w:jc w:val="left"/>
      </w:pPr>
      <w:r>
        <w:rPr>
          <w:noProof/>
          <w:sz w:val="28"/>
          <w:szCs w:val="28"/>
          <w:lang w:bidi="ar-SA"/>
        </w:rPr>
        <w:t xml:space="preserve">Директор                                        </w:t>
      </w:r>
      <w:r w:rsidR="00414D5D">
        <w:rPr>
          <w:noProof/>
          <w:sz w:val="28"/>
          <w:szCs w:val="28"/>
          <w:lang w:bidi="ar-SA"/>
        </w:rPr>
        <w:t xml:space="preserve">                            Людмила </w:t>
      </w:r>
      <w:r>
        <w:rPr>
          <w:noProof/>
          <w:sz w:val="28"/>
          <w:szCs w:val="28"/>
          <w:lang w:bidi="ar-SA"/>
        </w:rPr>
        <w:t>ВОЛКОВА</w:t>
      </w:r>
      <w:r w:rsidR="0009166F" w:rsidRPr="006E3960">
        <w:rPr>
          <w:color w:val="3D3D3D"/>
          <w:spacing w:val="6"/>
          <w:sz w:val="28"/>
          <w:szCs w:val="28"/>
        </w:rPr>
        <w:t xml:space="preserve"> </w:t>
      </w:r>
    </w:p>
    <w:sectPr w:rsidR="00376DBA" w:rsidSect="00B27FA8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422DA"/>
    <w:multiLevelType w:val="hybridMultilevel"/>
    <w:tmpl w:val="99C6EFD6"/>
    <w:lvl w:ilvl="0" w:tplc="8BACBF68">
      <w:start w:val="1"/>
      <w:numFmt w:val="decimal"/>
      <w:lvlText w:val="%1."/>
      <w:lvlJc w:val="left"/>
      <w:pPr>
        <w:ind w:left="111" w:hanging="432"/>
      </w:pPr>
      <w:rPr>
        <w:w w:val="95"/>
        <w:lang w:val="uk-UA" w:eastAsia="uk-UA" w:bidi="uk-UA"/>
      </w:rPr>
    </w:lvl>
    <w:lvl w:ilvl="1" w:tplc="8FC84D4E">
      <w:numFmt w:val="bullet"/>
      <w:lvlText w:val="•"/>
      <w:lvlJc w:val="left"/>
      <w:pPr>
        <w:ind w:left="1080" w:hanging="432"/>
      </w:pPr>
      <w:rPr>
        <w:lang w:val="uk-UA" w:eastAsia="uk-UA" w:bidi="uk-UA"/>
      </w:rPr>
    </w:lvl>
    <w:lvl w:ilvl="2" w:tplc="3E6E86EC">
      <w:numFmt w:val="bullet"/>
      <w:lvlText w:val="•"/>
      <w:lvlJc w:val="left"/>
      <w:pPr>
        <w:ind w:left="2040" w:hanging="432"/>
      </w:pPr>
      <w:rPr>
        <w:lang w:val="uk-UA" w:eastAsia="uk-UA" w:bidi="uk-UA"/>
      </w:rPr>
    </w:lvl>
    <w:lvl w:ilvl="3" w:tplc="A86242CC">
      <w:numFmt w:val="bullet"/>
      <w:lvlText w:val="•"/>
      <w:lvlJc w:val="left"/>
      <w:pPr>
        <w:ind w:left="3000" w:hanging="432"/>
      </w:pPr>
      <w:rPr>
        <w:lang w:val="uk-UA" w:eastAsia="uk-UA" w:bidi="uk-UA"/>
      </w:rPr>
    </w:lvl>
    <w:lvl w:ilvl="4" w:tplc="07F46526">
      <w:numFmt w:val="bullet"/>
      <w:lvlText w:val="•"/>
      <w:lvlJc w:val="left"/>
      <w:pPr>
        <w:ind w:left="3960" w:hanging="432"/>
      </w:pPr>
      <w:rPr>
        <w:lang w:val="uk-UA" w:eastAsia="uk-UA" w:bidi="uk-UA"/>
      </w:rPr>
    </w:lvl>
    <w:lvl w:ilvl="5" w:tplc="C63EF29C">
      <w:numFmt w:val="bullet"/>
      <w:lvlText w:val="•"/>
      <w:lvlJc w:val="left"/>
      <w:pPr>
        <w:ind w:left="4920" w:hanging="432"/>
      </w:pPr>
      <w:rPr>
        <w:lang w:val="uk-UA" w:eastAsia="uk-UA" w:bidi="uk-UA"/>
      </w:rPr>
    </w:lvl>
    <w:lvl w:ilvl="6" w:tplc="0C3CCA40">
      <w:numFmt w:val="bullet"/>
      <w:lvlText w:val="•"/>
      <w:lvlJc w:val="left"/>
      <w:pPr>
        <w:ind w:left="5880" w:hanging="432"/>
      </w:pPr>
      <w:rPr>
        <w:lang w:val="uk-UA" w:eastAsia="uk-UA" w:bidi="uk-UA"/>
      </w:rPr>
    </w:lvl>
    <w:lvl w:ilvl="7" w:tplc="9D44A410">
      <w:numFmt w:val="bullet"/>
      <w:lvlText w:val="•"/>
      <w:lvlJc w:val="left"/>
      <w:pPr>
        <w:ind w:left="6840" w:hanging="432"/>
      </w:pPr>
      <w:rPr>
        <w:lang w:val="uk-UA" w:eastAsia="uk-UA" w:bidi="uk-UA"/>
      </w:rPr>
    </w:lvl>
    <w:lvl w:ilvl="8" w:tplc="7F3E0EB0">
      <w:numFmt w:val="bullet"/>
      <w:lvlText w:val="•"/>
      <w:lvlJc w:val="left"/>
      <w:pPr>
        <w:ind w:left="7800" w:hanging="432"/>
      </w:pPr>
      <w:rPr>
        <w:lang w:val="uk-UA" w:eastAsia="uk-UA" w:bidi="uk-U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38"/>
    <w:rsid w:val="0009166F"/>
    <w:rsid w:val="002723F3"/>
    <w:rsid w:val="002D75DB"/>
    <w:rsid w:val="003027D7"/>
    <w:rsid w:val="00376DBA"/>
    <w:rsid w:val="00414D5D"/>
    <w:rsid w:val="0042483E"/>
    <w:rsid w:val="004D140C"/>
    <w:rsid w:val="005F463C"/>
    <w:rsid w:val="00665234"/>
    <w:rsid w:val="006E3960"/>
    <w:rsid w:val="00B27FA8"/>
    <w:rsid w:val="00C31338"/>
    <w:rsid w:val="00DD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16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uk-UA" w:bidi="uk-UA"/>
    </w:rPr>
  </w:style>
  <w:style w:type="paragraph" w:styleId="1">
    <w:name w:val="heading 1"/>
    <w:basedOn w:val="a"/>
    <w:next w:val="a"/>
    <w:link w:val="10"/>
    <w:qFormat/>
    <w:rsid w:val="002D75DB"/>
    <w:pPr>
      <w:keepNext/>
      <w:widowControl/>
      <w:autoSpaceDE/>
      <w:autoSpaceDN/>
      <w:jc w:val="center"/>
      <w:outlineLvl w:val="0"/>
    </w:pPr>
    <w:rPr>
      <w:rFonts w:eastAsia="Batang"/>
      <w:color w:val="0000FF"/>
      <w:sz w:val="32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09166F"/>
    <w:pPr>
      <w:ind w:right="14"/>
      <w:jc w:val="center"/>
    </w:pPr>
    <w:rPr>
      <w:sz w:val="55"/>
      <w:szCs w:val="55"/>
    </w:rPr>
  </w:style>
  <w:style w:type="character" w:customStyle="1" w:styleId="a4">
    <w:name w:val="Название Знак"/>
    <w:basedOn w:val="a0"/>
    <w:link w:val="a3"/>
    <w:uiPriority w:val="1"/>
    <w:rsid w:val="0009166F"/>
    <w:rPr>
      <w:rFonts w:ascii="Times New Roman" w:eastAsia="Times New Roman" w:hAnsi="Times New Roman" w:cs="Times New Roman"/>
      <w:sz w:val="55"/>
      <w:szCs w:val="55"/>
      <w:lang w:eastAsia="uk-UA" w:bidi="uk-UA"/>
    </w:rPr>
  </w:style>
  <w:style w:type="paragraph" w:styleId="a5">
    <w:name w:val="Body Text"/>
    <w:basedOn w:val="a"/>
    <w:link w:val="a6"/>
    <w:uiPriority w:val="1"/>
    <w:semiHidden/>
    <w:unhideWhenUsed/>
    <w:qFormat/>
    <w:rsid w:val="0009166F"/>
    <w:rPr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1"/>
    <w:semiHidden/>
    <w:rsid w:val="0009166F"/>
    <w:rPr>
      <w:rFonts w:ascii="Times New Roman" w:eastAsia="Times New Roman" w:hAnsi="Times New Roman" w:cs="Times New Roman"/>
      <w:sz w:val="27"/>
      <w:szCs w:val="27"/>
      <w:lang w:eastAsia="uk-UA" w:bidi="uk-UA"/>
    </w:rPr>
  </w:style>
  <w:style w:type="paragraph" w:styleId="a7">
    <w:name w:val="List Paragraph"/>
    <w:basedOn w:val="a"/>
    <w:uiPriority w:val="1"/>
    <w:qFormat/>
    <w:rsid w:val="0009166F"/>
    <w:pPr>
      <w:ind w:left="111" w:right="107" w:firstLine="697"/>
      <w:jc w:val="both"/>
    </w:pPr>
  </w:style>
  <w:style w:type="character" w:customStyle="1" w:styleId="10">
    <w:name w:val="Заголовок 1 Знак"/>
    <w:basedOn w:val="a0"/>
    <w:link w:val="1"/>
    <w:rsid w:val="002D75DB"/>
    <w:rPr>
      <w:rFonts w:ascii="Times New Roman" w:eastAsia="Batang" w:hAnsi="Times New Roman" w:cs="Times New Roman"/>
      <w:color w:val="0000FF"/>
      <w:sz w:val="32"/>
      <w:szCs w:val="20"/>
      <w:lang w:val="ru-RU" w:eastAsia="uk-UA"/>
    </w:rPr>
  </w:style>
  <w:style w:type="paragraph" w:styleId="a8">
    <w:name w:val="Balloon Text"/>
    <w:basedOn w:val="a"/>
    <w:link w:val="a9"/>
    <w:uiPriority w:val="99"/>
    <w:semiHidden/>
    <w:unhideWhenUsed/>
    <w:rsid w:val="003027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27D7"/>
    <w:rPr>
      <w:rFonts w:ascii="Tahoma" w:eastAsia="Times New Roman" w:hAnsi="Tahoma" w:cs="Tahoma"/>
      <w:sz w:val="16"/>
      <w:szCs w:val="16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16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uk-UA" w:bidi="uk-UA"/>
    </w:rPr>
  </w:style>
  <w:style w:type="paragraph" w:styleId="1">
    <w:name w:val="heading 1"/>
    <w:basedOn w:val="a"/>
    <w:next w:val="a"/>
    <w:link w:val="10"/>
    <w:qFormat/>
    <w:rsid w:val="002D75DB"/>
    <w:pPr>
      <w:keepNext/>
      <w:widowControl/>
      <w:autoSpaceDE/>
      <w:autoSpaceDN/>
      <w:jc w:val="center"/>
      <w:outlineLvl w:val="0"/>
    </w:pPr>
    <w:rPr>
      <w:rFonts w:eastAsia="Batang"/>
      <w:color w:val="0000FF"/>
      <w:sz w:val="32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09166F"/>
    <w:pPr>
      <w:ind w:right="14"/>
      <w:jc w:val="center"/>
    </w:pPr>
    <w:rPr>
      <w:sz w:val="55"/>
      <w:szCs w:val="55"/>
    </w:rPr>
  </w:style>
  <w:style w:type="character" w:customStyle="1" w:styleId="a4">
    <w:name w:val="Название Знак"/>
    <w:basedOn w:val="a0"/>
    <w:link w:val="a3"/>
    <w:uiPriority w:val="1"/>
    <w:rsid w:val="0009166F"/>
    <w:rPr>
      <w:rFonts w:ascii="Times New Roman" w:eastAsia="Times New Roman" w:hAnsi="Times New Roman" w:cs="Times New Roman"/>
      <w:sz w:val="55"/>
      <w:szCs w:val="55"/>
      <w:lang w:eastAsia="uk-UA" w:bidi="uk-UA"/>
    </w:rPr>
  </w:style>
  <w:style w:type="paragraph" w:styleId="a5">
    <w:name w:val="Body Text"/>
    <w:basedOn w:val="a"/>
    <w:link w:val="a6"/>
    <w:uiPriority w:val="1"/>
    <w:semiHidden/>
    <w:unhideWhenUsed/>
    <w:qFormat/>
    <w:rsid w:val="0009166F"/>
    <w:rPr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1"/>
    <w:semiHidden/>
    <w:rsid w:val="0009166F"/>
    <w:rPr>
      <w:rFonts w:ascii="Times New Roman" w:eastAsia="Times New Roman" w:hAnsi="Times New Roman" w:cs="Times New Roman"/>
      <w:sz w:val="27"/>
      <w:szCs w:val="27"/>
      <w:lang w:eastAsia="uk-UA" w:bidi="uk-UA"/>
    </w:rPr>
  </w:style>
  <w:style w:type="paragraph" w:styleId="a7">
    <w:name w:val="List Paragraph"/>
    <w:basedOn w:val="a"/>
    <w:uiPriority w:val="1"/>
    <w:qFormat/>
    <w:rsid w:val="0009166F"/>
    <w:pPr>
      <w:ind w:left="111" w:right="107" w:firstLine="697"/>
      <w:jc w:val="both"/>
    </w:pPr>
  </w:style>
  <w:style w:type="character" w:customStyle="1" w:styleId="10">
    <w:name w:val="Заголовок 1 Знак"/>
    <w:basedOn w:val="a0"/>
    <w:link w:val="1"/>
    <w:rsid w:val="002D75DB"/>
    <w:rPr>
      <w:rFonts w:ascii="Times New Roman" w:eastAsia="Batang" w:hAnsi="Times New Roman" w:cs="Times New Roman"/>
      <w:color w:val="0000FF"/>
      <w:sz w:val="32"/>
      <w:szCs w:val="20"/>
      <w:lang w:val="ru-RU" w:eastAsia="uk-UA"/>
    </w:rPr>
  </w:style>
  <w:style w:type="paragraph" w:styleId="a8">
    <w:name w:val="Balloon Text"/>
    <w:basedOn w:val="a"/>
    <w:link w:val="a9"/>
    <w:uiPriority w:val="99"/>
    <w:semiHidden/>
    <w:unhideWhenUsed/>
    <w:rsid w:val="003027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27D7"/>
    <w:rPr>
      <w:rFonts w:ascii="Tahoma" w:eastAsia="Times New Roman" w:hAnsi="Tahoma" w:cs="Tahoma"/>
      <w:sz w:val="16"/>
      <w:szCs w:val="16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8B2BB-66DB-47B7-9887-CC9787125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Matrix Inc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admin</cp:lastModifiedBy>
  <cp:revision>9</cp:revision>
  <cp:lastPrinted>2022-05-10T07:02:00Z</cp:lastPrinted>
  <dcterms:created xsi:type="dcterms:W3CDTF">2020-04-30T12:27:00Z</dcterms:created>
  <dcterms:modified xsi:type="dcterms:W3CDTF">2022-05-10T09:20:00Z</dcterms:modified>
</cp:coreProperties>
</file>