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53" w:rsidRPr="00505C93" w:rsidRDefault="00E10953" w:rsidP="00E10953">
      <w:pPr>
        <w:tabs>
          <w:tab w:val="left" w:pos="851"/>
        </w:tabs>
        <w:ind w:left="5670" w:hanging="992"/>
        <w:jc w:val="both"/>
        <w:rPr>
          <w:lang w:val="uk-UA"/>
        </w:rPr>
      </w:pPr>
      <w:r>
        <w:rPr>
          <w:lang w:val="uk-UA"/>
        </w:rPr>
        <w:t>Додаток 2</w:t>
      </w:r>
    </w:p>
    <w:p w:rsidR="00E10953" w:rsidRPr="007161CE" w:rsidRDefault="00E10953" w:rsidP="00E10953">
      <w:pPr>
        <w:tabs>
          <w:tab w:val="left" w:pos="851"/>
        </w:tabs>
        <w:ind w:left="5670" w:hanging="992"/>
        <w:jc w:val="both"/>
      </w:pPr>
      <w:r w:rsidRPr="005D731B">
        <w:rPr>
          <w:lang w:val="uk-UA"/>
        </w:rPr>
        <w:t>до н</w:t>
      </w:r>
      <w:proofErr w:type="spellStart"/>
      <w:r>
        <w:t>аказу</w:t>
      </w:r>
      <w:proofErr w:type="spellEnd"/>
      <w:r>
        <w:t xml:space="preserve"> КЗПО </w:t>
      </w:r>
      <w:r>
        <w:rPr>
          <w:sz w:val="28"/>
          <w:szCs w:val="28"/>
          <w:shd w:val="clear" w:color="auto" w:fill="FFFFFF"/>
        </w:rPr>
        <w:t>«</w:t>
      </w:r>
      <w:r>
        <w:t>ДОЦНТТ та ІТУМ</w:t>
      </w:r>
      <w:r>
        <w:rPr>
          <w:sz w:val="28"/>
          <w:szCs w:val="28"/>
        </w:rPr>
        <w:t>»</w:t>
      </w:r>
      <w:r>
        <w:t xml:space="preserve"> ДОР</w:t>
      </w:r>
      <w:r>
        <w:rPr>
          <w:sz w:val="28"/>
          <w:szCs w:val="28"/>
        </w:rPr>
        <w:t>»</w:t>
      </w:r>
    </w:p>
    <w:p w:rsidR="00E10953" w:rsidRDefault="00E10953" w:rsidP="00E10953">
      <w:pPr>
        <w:tabs>
          <w:tab w:val="left" w:pos="851"/>
          <w:tab w:val="left" w:pos="4678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 xml:space="preserve">від </w:t>
      </w:r>
      <w:r w:rsidR="00CE1C51">
        <w:rPr>
          <w:lang w:val="uk-UA"/>
        </w:rPr>
        <w:t>01.05</w:t>
      </w:r>
      <w:r>
        <w:rPr>
          <w:lang w:val="uk-UA"/>
        </w:rPr>
        <w:t xml:space="preserve">.2025 № </w:t>
      </w:r>
      <w:r w:rsidR="00CE1C51">
        <w:rPr>
          <w:lang w:val="uk-UA"/>
        </w:rPr>
        <w:t>58</w:t>
      </w:r>
    </w:p>
    <w:p w:rsidR="00813D8C" w:rsidRDefault="00813D8C" w:rsidP="00813D8C">
      <w:pPr>
        <w:rPr>
          <w:sz w:val="28"/>
          <w:szCs w:val="28"/>
          <w:lang w:val="uk-UA"/>
        </w:rPr>
      </w:pPr>
    </w:p>
    <w:p w:rsidR="00813D8C" w:rsidRDefault="00E10953" w:rsidP="006949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ЖУРІ</w:t>
      </w:r>
    </w:p>
    <w:p w:rsidR="004C31D9" w:rsidRDefault="004C31D9" w:rsidP="00694909">
      <w:pPr>
        <w:jc w:val="center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>о</w:t>
      </w:r>
      <w:r w:rsidRPr="001820CC">
        <w:rPr>
          <w:rFonts w:eastAsia="Batang"/>
          <w:sz w:val="28"/>
          <w:szCs w:val="28"/>
          <w:lang w:val="uk-UA" w:eastAsia="uk-UA"/>
        </w:rPr>
        <w:t>бласн</w:t>
      </w:r>
      <w:r>
        <w:rPr>
          <w:rFonts w:eastAsia="Batang"/>
          <w:sz w:val="28"/>
          <w:szCs w:val="28"/>
          <w:lang w:val="uk-UA" w:eastAsia="uk-UA"/>
        </w:rPr>
        <w:t>ої</w:t>
      </w:r>
      <w:r w:rsidRPr="001820CC">
        <w:rPr>
          <w:rFonts w:eastAsia="Batang"/>
          <w:sz w:val="28"/>
          <w:szCs w:val="28"/>
          <w:lang w:val="uk-UA" w:eastAsia="uk-UA"/>
        </w:rPr>
        <w:t xml:space="preserve"> виставк</w:t>
      </w:r>
      <w:r>
        <w:rPr>
          <w:rFonts w:eastAsia="Batang"/>
          <w:sz w:val="28"/>
          <w:szCs w:val="28"/>
          <w:lang w:val="uk-UA" w:eastAsia="uk-UA"/>
        </w:rPr>
        <w:t>и</w:t>
      </w:r>
      <w:r w:rsidRPr="001820CC">
        <w:rPr>
          <w:rFonts w:eastAsia="Batang"/>
          <w:sz w:val="28"/>
          <w:szCs w:val="28"/>
          <w:lang w:val="uk-UA" w:eastAsia="uk-UA"/>
        </w:rPr>
        <w:t xml:space="preserve"> робіт з початкового технічного моделювання учнів молодшого шкільного віку</w:t>
      </w:r>
    </w:p>
    <w:p w:rsidR="0047429E" w:rsidRDefault="0047429E" w:rsidP="00694909">
      <w:pPr>
        <w:jc w:val="center"/>
        <w:rPr>
          <w:sz w:val="28"/>
          <w:szCs w:val="28"/>
          <w:lang w:val="uk-UA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510"/>
        <w:gridCol w:w="5955"/>
      </w:tblGrid>
      <w:tr w:rsidR="00813D8C" w:rsidTr="0047429E">
        <w:tc>
          <w:tcPr>
            <w:tcW w:w="3510" w:type="dxa"/>
          </w:tcPr>
          <w:p w:rsidR="00813D8C" w:rsidRDefault="00813D8C" w:rsidP="00694909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Прізвище, </w:t>
            </w:r>
            <w:proofErr w:type="spellStart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імʼя</w:t>
            </w:r>
            <w:proofErr w:type="spellEnd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, </w:t>
            </w:r>
          </w:p>
          <w:p w:rsidR="00813D8C" w:rsidRDefault="00813D8C" w:rsidP="00694909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 батькові</w:t>
            </w:r>
          </w:p>
          <w:p w:rsidR="00813D8C" w:rsidRDefault="00813D8C" w:rsidP="00694909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5955" w:type="dxa"/>
            <w:hideMark/>
          </w:tcPr>
          <w:p w:rsidR="00813D8C" w:rsidRDefault="00813D8C" w:rsidP="00694909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Посада</w:t>
            </w:r>
          </w:p>
        </w:tc>
      </w:tr>
      <w:tr w:rsidR="008C20C0" w:rsidRPr="004C3FAA" w:rsidTr="0047429E">
        <w:tc>
          <w:tcPr>
            <w:tcW w:w="3510" w:type="dxa"/>
            <w:hideMark/>
          </w:tcPr>
          <w:p w:rsidR="008C20C0" w:rsidRDefault="000C5D1F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ГУТ</w:t>
            </w:r>
          </w:p>
          <w:p w:rsidR="000C5D1F" w:rsidRDefault="000C5D1F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Олена Анатоліївна</w:t>
            </w:r>
          </w:p>
        </w:tc>
        <w:tc>
          <w:tcPr>
            <w:tcW w:w="5955" w:type="dxa"/>
          </w:tcPr>
          <w:p w:rsidR="008C20C0" w:rsidRDefault="000C5D1F" w:rsidP="00694909">
            <w:pPr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заввідділом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Дніпропетровської обласної ради»</w:t>
            </w:r>
            <w:r w:rsidR="008C20C0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8C20C0">
              <w:rPr>
                <w:rFonts w:eastAsia="Calibri"/>
                <w:b/>
                <w:bCs/>
                <w:i/>
                <w:sz w:val="28"/>
                <w:szCs w:val="28"/>
                <w:lang w:val="uk-UA" w:eastAsia="en-US"/>
              </w:rPr>
              <w:t>голова журі</w:t>
            </w:r>
          </w:p>
          <w:p w:rsidR="008C20C0" w:rsidRPr="000C5D1F" w:rsidRDefault="008C20C0" w:rsidP="00694909">
            <w:pPr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13D8C" w:rsidRPr="004C3FAA" w:rsidTr="0047429E">
        <w:tc>
          <w:tcPr>
            <w:tcW w:w="3510" w:type="dxa"/>
            <w:hideMark/>
          </w:tcPr>
          <w:p w:rsidR="0047429E" w:rsidRPr="006A3853" w:rsidRDefault="0047429E" w:rsidP="00694909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ЧМІЛЬ</w:t>
            </w:r>
          </w:p>
          <w:p w:rsidR="00813D8C" w:rsidRDefault="0047429E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955" w:type="dxa"/>
          </w:tcPr>
          <w:p w:rsidR="00813D8C" w:rsidRDefault="0047429E" w:rsidP="00694909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методист 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="00694909"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t xml:space="preserve">Дніпропетровський обласний центр науково-технічної творчості 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 Дніпропетровської обласної ради»</w:t>
            </w:r>
            <w:r w:rsidR="00813D8C"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="00813D8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секретар</w:t>
            </w:r>
          </w:p>
          <w:p w:rsidR="00813D8C" w:rsidRDefault="00813D8C" w:rsidP="00694909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813D8C" w:rsidTr="0047429E">
        <w:tc>
          <w:tcPr>
            <w:tcW w:w="9465" w:type="dxa"/>
            <w:gridSpan w:val="2"/>
          </w:tcPr>
          <w:p w:rsidR="00813D8C" w:rsidRDefault="00813D8C" w:rsidP="00694909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Члени </w:t>
            </w:r>
            <w:r w:rsidR="004C3FAA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журі</w:t>
            </w:r>
            <w:bookmarkStart w:id="0" w:name="_GoBack"/>
            <w:bookmarkEnd w:id="0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:</w:t>
            </w:r>
          </w:p>
          <w:p w:rsidR="00813D8C" w:rsidRDefault="00813D8C" w:rsidP="00694909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</w:tr>
      <w:tr w:rsidR="008C20C0" w:rsidTr="0047429E">
        <w:trPr>
          <w:trHeight w:val="727"/>
        </w:trPr>
        <w:tc>
          <w:tcPr>
            <w:tcW w:w="3510" w:type="dxa"/>
          </w:tcPr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ЗИЧКОВА </w:t>
            </w:r>
          </w:p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Валентина Олександрівна</w:t>
            </w:r>
          </w:p>
        </w:tc>
        <w:tc>
          <w:tcPr>
            <w:tcW w:w="5955" w:type="dxa"/>
          </w:tcPr>
          <w:p w:rsidR="008C20C0" w:rsidRDefault="008C20C0" w:rsidP="00694909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методист комунального закладу позашкільної освіти </w:t>
            </w:r>
            <w:r w:rsidR="00694909">
              <w:rPr>
                <w:rFonts w:eastAsia="Calibri"/>
                <w:sz w:val="28"/>
                <w:szCs w:val="28"/>
                <w:lang w:val="uk-UA" w:eastAsia="en-US"/>
              </w:rPr>
              <w:t>«</w:t>
            </w:r>
            <w:r>
              <w:rPr>
                <w:sz w:val="28"/>
                <w:szCs w:val="28"/>
                <w:lang w:val="uk-UA" w:eastAsia="en-US"/>
              </w:rPr>
              <w:t>Станція юних техніків Покровського району</w:t>
            </w:r>
            <w:r w:rsidR="00694909"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Криворізької міської ради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</w:p>
          <w:p w:rsidR="00694909" w:rsidRPr="000C5D1F" w:rsidRDefault="00694909" w:rsidP="00694909">
            <w:pPr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C20C0" w:rsidRPr="004C3FAA" w:rsidTr="0047429E">
        <w:trPr>
          <w:trHeight w:val="727"/>
        </w:trPr>
        <w:tc>
          <w:tcPr>
            <w:tcW w:w="3510" w:type="dxa"/>
          </w:tcPr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КУЛІШ</w:t>
            </w:r>
          </w:p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Вікторія Миколаївна</w:t>
            </w:r>
          </w:p>
        </w:tc>
        <w:tc>
          <w:tcPr>
            <w:tcW w:w="5955" w:type="dxa"/>
          </w:tcPr>
          <w:p w:rsidR="008C20C0" w:rsidRDefault="008C20C0" w:rsidP="00694909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>керівник гуртка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-методист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t>комунального закладу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="00694909"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t>Дніпропетровський обласний центр науково-технічної творчості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694909" w:rsidRPr="006A3853">
              <w:rPr>
                <w:rFonts w:eastAsia="Calibri"/>
                <w:sz w:val="28"/>
                <w:szCs w:val="28"/>
                <w:lang w:val="uk-UA"/>
              </w:rPr>
              <w:t>та інформаційн</w:t>
            </w:r>
            <w:r w:rsidR="00694909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 Дніпропетровської обласної ради»</w:t>
            </w:r>
          </w:p>
          <w:p w:rsidR="00694909" w:rsidRPr="000C5D1F" w:rsidRDefault="00694909" w:rsidP="00694909">
            <w:pPr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C20C0" w:rsidRPr="004C3FAA" w:rsidTr="0047429E">
        <w:trPr>
          <w:trHeight w:val="727"/>
        </w:trPr>
        <w:tc>
          <w:tcPr>
            <w:tcW w:w="3510" w:type="dxa"/>
            <w:hideMark/>
          </w:tcPr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СЕРБІНА</w:t>
            </w:r>
          </w:p>
          <w:p w:rsidR="008C20C0" w:rsidRDefault="008C20C0" w:rsidP="00694909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Наталя Олександрівна</w:t>
            </w:r>
          </w:p>
        </w:tc>
        <w:tc>
          <w:tcPr>
            <w:tcW w:w="5955" w:type="dxa"/>
          </w:tcPr>
          <w:p w:rsidR="008C20C0" w:rsidRDefault="008C20C0" w:rsidP="00694909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керівник гуртка комунального закладу позашкільної освіти </w:t>
            </w:r>
            <w:r w:rsidR="00694909">
              <w:rPr>
                <w:rFonts w:eastAsia="Calibri"/>
                <w:sz w:val="28"/>
                <w:szCs w:val="28"/>
                <w:lang w:val="uk-UA" w:eastAsia="en-US"/>
              </w:rPr>
              <w:t>«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Криничанський </w:t>
            </w:r>
            <w:r>
              <w:rPr>
                <w:sz w:val="28"/>
                <w:szCs w:val="28"/>
                <w:lang w:val="uk-UA"/>
              </w:rPr>
              <w:t>Центр учнівської молоді</w:t>
            </w:r>
            <w:r w:rsidR="00694909">
              <w:rPr>
                <w:bCs/>
                <w:sz w:val="28"/>
                <w:szCs w:val="28"/>
                <w:lang w:val="uk-UA"/>
              </w:rPr>
              <w:t>»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Криничан</w:t>
            </w:r>
            <w:r w:rsidRPr="005523A9">
              <w:rPr>
                <w:sz w:val="28"/>
                <w:szCs w:val="28"/>
                <w:lang w:val="uk-UA"/>
              </w:rPr>
              <w:t>сько</w:t>
            </w:r>
            <w:r>
              <w:rPr>
                <w:sz w:val="28"/>
                <w:szCs w:val="28"/>
                <w:lang w:val="uk-UA"/>
              </w:rPr>
              <w:t>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Дніпропетровської області</w:t>
            </w:r>
            <w:r w:rsidR="00830F2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C20C0" w:rsidRDefault="008C20C0" w:rsidP="00813D8C">
      <w:pPr>
        <w:jc w:val="both"/>
        <w:rPr>
          <w:sz w:val="28"/>
          <w:szCs w:val="28"/>
          <w:lang w:val="uk-UA"/>
        </w:rPr>
      </w:pPr>
    </w:p>
    <w:p w:rsidR="008C20C0" w:rsidRDefault="008C20C0" w:rsidP="00813D8C">
      <w:pPr>
        <w:jc w:val="both"/>
        <w:rPr>
          <w:sz w:val="28"/>
          <w:szCs w:val="28"/>
          <w:lang w:val="uk-UA"/>
        </w:rPr>
      </w:pPr>
    </w:p>
    <w:p w:rsidR="00B03E06" w:rsidRPr="00813D8C" w:rsidRDefault="000C5D1F" w:rsidP="00E10953">
      <w:pPr>
        <w:ind w:firstLine="142"/>
        <w:jc w:val="both"/>
        <w:rPr>
          <w:lang w:val="uk-UA"/>
        </w:rPr>
      </w:pPr>
      <w:r>
        <w:rPr>
          <w:sz w:val="28"/>
          <w:szCs w:val="28"/>
          <w:lang w:val="uk-UA"/>
        </w:rPr>
        <w:t>Методист</w:t>
      </w:r>
      <w:r w:rsidR="00E10953" w:rsidRPr="00E10953">
        <w:rPr>
          <w:lang w:val="uk-UA"/>
        </w:rPr>
        <w:t xml:space="preserve"> КЗПО </w:t>
      </w:r>
      <w:r w:rsidR="00E10953" w:rsidRPr="00E10953">
        <w:rPr>
          <w:sz w:val="28"/>
          <w:szCs w:val="28"/>
          <w:shd w:val="clear" w:color="auto" w:fill="FFFFFF"/>
          <w:lang w:val="uk-UA"/>
        </w:rPr>
        <w:t>«</w:t>
      </w:r>
      <w:r w:rsidR="00E10953" w:rsidRPr="00E10953">
        <w:rPr>
          <w:lang w:val="uk-UA"/>
        </w:rPr>
        <w:t>ДОЦНТТ та ІТУМ</w:t>
      </w:r>
      <w:r w:rsidR="00E10953" w:rsidRPr="00E10953">
        <w:rPr>
          <w:sz w:val="28"/>
          <w:szCs w:val="28"/>
          <w:lang w:val="uk-UA"/>
        </w:rPr>
        <w:t>»</w:t>
      </w:r>
      <w:r w:rsidR="00E10953" w:rsidRPr="00E10953">
        <w:rPr>
          <w:lang w:val="uk-UA"/>
        </w:rPr>
        <w:t xml:space="preserve"> ДОР</w:t>
      </w:r>
      <w:r w:rsidR="00E10953" w:rsidRPr="00E10953">
        <w:rPr>
          <w:sz w:val="28"/>
          <w:szCs w:val="28"/>
          <w:lang w:val="uk-UA"/>
        </w:rPr>
        <w:t>»</w:t>
      </w:r>
      <w:r w:rsidR="00813D8C">
        <w:rPr>
          <w:sz w:val="28"/>
          <w:szCs w:val="28"/>
          <w:lang w:val="uk-UA"/>
        </w:rPr>
        <w:tab/>
      </w:r>
      <w:r w:rsidR="00813D8C">
        <w:rPr>
          <w:sz w:val="28"/>
          <w:szCs w:val="28"/>
          <w:lang w:val="uk-UA"/>
        </w:rPr>
        <w:tab/>
      </w:r>
      <w:r w:rsidR="00E10953">
        <w:rPr>
          <w:sz w:val="28"/>
          <w:szCs w:val="28"/>
          <w:lang w:val="uk-UA"/>
        </w:rPr>
        <w:tab/>
      </w:r>
      <w:r w:rsidR="00813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ЧМІЛЬ</w:t>
      </w:r>
    </w:p>
    <w:sectPr w:rsidR="00B03E06" w:rsidRPr="00813D8C" w:rsidSect="000C5D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A2"/>
    <w:rsid w:val="000C5D1F"/>
    <w:rsid w:val="001F41A2"/>
    <w:rsid w:val="0047429E"/>
    <w:rsid w:val="004C31D9"/>
    <w:rsid w:val="004C3FAA"/>
    <w:rsid w:val="004D7D91"/>
    <w:rsid w:val="005B02E5"/>
    <w:rsid w:val="00624601"/>
    <w:rsid w:val="00694909"/>
    <w:rsid w:val="00813D8C"/>
    <w:rsid w:val="00830F22"/>
    <w:rsid w:val="00862E5C"/>
    <w:rsid w:val="008C20C0"/>
    <w:rsid w:val="00960FA6"/>
    <w:rsid w:val="00B03E06"/>
    <w:rsid w:val="00CE1C51"/>
    <w:rsid w:val="00D865CC"/>
    <w:rsid w:val="00DF1B42"/>
    <w:rsid w:val="00E10953"/>
    <w:rsid w:val="00EC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624F9-7B2B-4192-AA5F-22FFD7B8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20</cp:revision>
  <dcterms:created xsi:type="dcterms:W3CDTF">2024-01-11T12:54:00Z</dcterms:created>
  <dcterms:modified xsi:type="dcterms:W3CDTF">2025-05-06T12:14:00Z</dcterms:modified>
</cp:coreProperties>
</file>